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202_年大学生心理健康教育心得体会(通用8篇)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大学生心理健康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对学生疏通心理，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身心疲惫、紧张不安、心理矛盾冲突、遇到突如其来的问题或面临难以协调的矛盾等出现，时间短、程度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首先，大学生的人际交往教育应针对大学生活人际交往中的不良心理和情绪，及时加以耐心引导和帮助，使他们以良好的心理态势去面对新的人际交往和复杂的人际环境，既客观认识自己，又客观认识他人。其次，要培养大学生的人际交往方法和技巧，教育大学生加强人际交往的品德修养，教育他们在人际交往中应学会信任、尊重、宽容，以诚相待，用真诚去赢得他人的信任和尊重，获得真诚的友谊。学校可以经常组织一些健康向上、丰富多彩的活动，让学生在参与这些活动的过程中，培养积极的人际交往心理，建立起和谐的人际关系。对于那些性格特别内向、不善交际以及患有社交恐惧症的学生，更要关爱有加，耐心引导，鼓励为主，使这部分学生慢慢的摆脱心理障碍，最终走出自我，融入集体这个大家庭中。</w:t>
      </w:r>
    </w:p>
    <w:p>
      <w:pPr>
        <w:ind w:left="0" w:right="0" w:firstLine="560"/>
        <w:spacing w:before="450" w:after="450" w:line="312" w:lineRule="auto"/>
      </w:pPr>
      <w:r>
        <w:rPr>
          <w:rFonts w:ascii="宋体" w:hAnsi="宋体" w:eastAsia="宋体" w:cs="宋体"/>
          <w:color w:val="000"/>
          <w:sz w:val="28"/>
          <w:szCs w:val="28"/>
        </w:rPr>
        <w:t xml:space="preserve">磨练意志，提高大学生的心理素质是解决心理疾病的根本途径。高校教育工作者要积极引导大学生深入社会实践，从中接受锻炼，磨练意志，教育学生正确对待挫折，面对困境积极寻求解脱的途径并总结教训;指导学生对自己的情绪进行把握与调节，豁达大度、遇事冷静，要能做到自我正确的安慰，能合情合理地对待自己的各种需要，培养对挫折的承受力。同时他们的自我教育能力也将随之而增长，感情沉稳，自制力增强，在很多情况下都能自己摆脱心理负担，除掉精神障碍。</w:t>
      </w:r>
    </w:p>
    <w:p>
      <w:pPr>
        <w:ind w:left="0" w:right="0" w:firstLine="560"/>
        <w:spacing w:before="450" w:after="450" w:line="312" w:lineRule="auto"/>
      </w:pPr>
      <w:r>
        <w:rPr>
          <w:rFonts w:ascii="宋体" w:hAnsi="宋体" w:eastAsia="宋体" w:cs="宋体"/>
          <w:color w:val="000"/>
          <w:sz w:val="28"/>
          <w:szCs w:val="28"/>
        </w:rPr>
        <w:t xml:space="preserve">一直以来，学习、读书被赋予很高的价值，大学生对学业的关注是与对自我关注紧密联系的。因此，高校教育工作者应帮助大学生客观地认识评价自己，善于发现自己的长处，根据客观现实条件来调整个人需要和心理期望，避免由于自己的期望过高或过低造成心理上的焦虑不安或松懈情绪。同时，要让学生认识到，学习是一项艰苦的脑力劳动，在学习过程中会遇到许多困难和挫折，要取得优秀的学习成绩，掌握更多的科学文化知识，没有意志，没有不屈不挠的向上精神是不可能的。</w:t>
      </w:r>
    </w:p>
    <w:p>
      <w:pPr>
        <w:ind w:left="0" w:right="0" w:firstLine="560"/>
        <w:spacing w:before="450" w:after="450" w:line="312" w:lineRule="auto"/>
      </w:pPr>
      <w:r>
        <w:rPr>
          <w:rFonts w:ascii="宋体" w:hAnsi="宋体" w:eastAsia="宋体" w:cs="宋体"/>
          <w:color w:val="000"/>
          <w:sz w:val="28"/>
          <w:szCs w:val="28"/>
        </w:rPr>
        <w:t xml:space="preserve">在社会处于转型期间，竞争越来越激烈。高校教育工作者要不断加强对大学生的适应性、承受力、调控力、意志力、思维力、创造力以及自信心等心理素质的教育与培养，使他们真正懂得：要想占有未来，不仅要做思想品德、智能、体魄的储备，更要做战胜各种困难挫折的心理准备，从而引导他们科学地走出自我认识的误区，走向成熟，参与社会竞争。</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