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我国国民经济核算方法评析</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 关键词：国民 经济 核算方法 国内生产总值 论文摘要：国民经济核算的主要指标是国内生产总值，而国内生产总值具有3种 计算 方法，即生产法、收入法和支出法。对现有的核算方法进行了分析和评价，并提出了改进意见。 1国民经济核算的含义和功能...</w:t>
      </w:r>
    </w:p>
    <w:p>
      <w:pPr>
        <w:ind w:left="0" w:right="0" w:firstLine="560"/>
        <w:spacing w:before="450" w:after="450" w:line="312" w:lineRule="auto"/>
      </w:pPr>
      <w:r>
        <w:rPr>
          <w:rFonts w:ascii="宋体" w:hAnsi="宋体" w:eastAsia="宋体" w:cs="宋体"/>
          <w:color w:val="000"/>
          <w:sz w:val="28"/>
          <w:szCs w:val="28"/>
        </w:rPr>
        <w:t xml:space="preserve">论文 关键词：国民 经济 核算方法 国内生产总值</w:t>
      </w:r>
    </w:p>
    <w:p>
      <w:pPr>
        <w:ind w:left="0" w:right="0" w:firstLine="560"/>
        <w:spacing w:before="450" w:after="450" w:line="312" w:lineRule="auto"/>
      </w:pPr>
      <w:r>
        <w:rPr>
          <w:rFonts w:ascii="宋体" w:hAnsi="宋体" w:eastAsia="宋体" w:cs="宋体"/>
          <w:color w:val="000"/>
          <w:sz w:val="28"/>
          <w:szCs w:val="28"/>
        </w:rPr>
        <w:t xml:space="preserve">论文摘要：国民经济核算的主要指标是国内生产总值，而国内生产总值具有3种 计算 方法，即生产法、收入法和支出法。对现有的核算方法进行了分析和评价，并提出了改进意见。</w:t>
      </w:r>
    </w:p>
    <w:p>
      <w:pPr>
        <w:ind w:left="0" w:right="0" w:firstLine="560"/>
        <w:spacing w:before="450" w:after="450" w:line="312" w:lineRule="auto"/>
      </w:pPr>
      <w:r>
        <w:rPr>
          <w:rFonts w:ascii="宋体" w:hAnsi="宋体" w:eastAsia="宋体" w:cs="宋体"/>
          <w:color w:val="000"/>
          <w:sz w:val="28"/>
          <w:szCs w:val="28"/>
        </w:rPr>
        <w:t xml:space="preserve">1国民经济核算的含义和功能</w:t>
      </w:r>
    </w:p>
    <w:p>
      <w:pPr>
        <w:ind w:left="0" w:right="0" w:firstLine="560"/>
        <w:spacing w:before="450" w:after="450" w:line="312" w:lineRule="auto"/>
      </w:pPr>
      <w:r>
        <w:rPr>
          <w:rFonts w:ascii="宋体" w:hAnsi="宋体" w:eastAsia="宋体" w:cs="宋体"/>
          <w:color w:val="000"/>
          <w:sz w:val="28"/>
          <w:szCs w:val="28"/>
        </w:rPr>
        <w:t xml:space="preserve">1．1国民经济核算的含义</w:t>
      </w:r>
    </w:p>
    <w:p>
      <w:pPr>
        <w:ind w:left="0" w:right="0" w:firstLine="560"/>
        <w:spacing w:before="450" w:after="450" w:line="312" w:lineRule="auto"/>
      </w:pPr>
      <w:r>
        <w:rPr>
          <w:rFonts w:ascii="宋体" w:hAnsi="宋体" w:eastAsia="宋体" w:cs="宋体"/>
          <w:color w:val="000"/>
          <w:sz w:val="28"/>
          <w:szCs w:val="28"/>
        </w:rPr>
        <w:t xml:space="preserve">国民经济核算是运用统计指标及其体系，对一定范围和一定时间的人力、物力、财力资源与利用所进行的计量；对生产、分配、交换、消费所进行的计量；对经济运行中形成的总量、速度、比例、效益所进行的计量等。广义来讲，国民经济核算包括统计核算、 会计 核算、业务核算，它们相辅相成。分工协作，有机地组成国民经济核算体系；狭义来讲，国民经济核算仅指国民经济综合平衡统计核算。</w:t>
      </w:r>
    </w:p>
    <w:p>
      <w:pPr>
        <w:ind w:left="0" w:right="0" w:firstLine="560"/>
        <w:spacing w:before="450" w:after="450" w:line="312" w:lineRule="auto"/>
      </w:pPr>
      <w:r>
        <w:rPr>
          <w:rFonts w:ascii="宋体" w:hAnsi="宋体" w:eastAsia="宋体" w:cs="宋体"/>
          <w:color w:val="000"/>
          <w:sz w:val="28"/>
          <w:szCs w:val="28"/>
        </w:rPr>
        <w:t xml:space="preserve">国民经济核算的目的是为经济行为监测、经济分析、国际比较、政策分析和制定以及宏观经济调控和管理服务。国民经济核算方法是试图通过系统地规范概念、分类、核算原则、表现方式及逻辑关系，更好地实现对国民经济运行过程的统计描述。</w:t>
      </w:r>
    </w:p>
    <w:p>
      <w:pPr>
        <w:ind w:left="0" w:right="0" w:firstLine="560"/>
        <w:spacing w:before="450" w:after="450" w:line="312" w:lineRule="auto"/>
      </w:pPr>
      <w:r>
        <w:rPr>
          <w:rFonts w:ascii="宋体" w:hAnsi="宋体" w:eastAsia="宋体" w:cs="宋体"/>
          <w:color w:val="000"/>
          <w:sz w:val="28"/>
          <w:szCs w:val="28"/>
        </w:rPr>
        <w:t xml:space="preserve">1．2国民经济核算的功能</w:t>
      </w:r>
    </w:p>
    <w:p>
      <w:pPr>
        <w:ind w:left="0" w:right="0" w:firstLine="560"/>
        <w:spacing w:before="450" w:after="450" w:line="312" w:lineRule="auto"/>
      </w:pPr>
      <w:r>
        <w:rPr>
          <w:rFonts w:ascii="宋体" w:hAnsi="宋体" w:eastAsia="宋体" w:cs="宋体"/>
          <w:color w:val="000"/>
          <w:sz w:val="28"/>
          <w:szCs w:val="28"/>
        </w:rPr>
        <w:t xml:space="preserve">作为国民经济统计方法，国民经济核算对我国的宏观经济管理和微观经济决策都具有重要作用，主要表现在以下方面：</w:t>
      </w:r>
    </w:p>
    <w:p>
      <w:pPr>
        <w:ind w:left="0" w:right="0" w:firstLine="560"/>
        <w:spacing w:before="450" w:after="450" w:line="312" w:lineRule="auto"/>
      </w:pPr>
      <w:r>
        <w:rPr>
          <w:rFonts w:ascii="宋体" w:hAnsi="宋体" w:eastAsia="宋体" w:cs="宋体"/>
          <w:color w:val="000"/>
          <w:sz w:val="28"/>
          <w:szCs w:val="28"/>
        </w:rPr>
        <w:t xml:space="preserve">首先，国民经济核算能够有效反映国民经济运行状况。国民经济核算通过一系列 科学 的核算原则和方法把描述国民经济各个方面的基本指标有机地组织起来，采用大量信息的国民经济核算体系，对计划、决策的确定和执行起着重要的咨询、服务与监督作用。其次，国民经济核算是宏观经济管理的重要依据。国民经济核算提供了关于整个国民经济运行状况的系统数据，是制定宏观经济管理所需规划、计划和政策的重要依据。国民经济核算所提供的有关生产、收入分配、消费、投资等方面的基础数据，为宏观经济管理的中长期规划和年度计划，以及财政政策、 金融 政策、产业政策、收入分配政策等一系列经济政策的制定提供了重要依据。再次，国民经济核算是微观决策的重要依据。随着社会主义市场经济的 发展 ， 企业 和个人对生产、消费和投资决策的需求增强，国民经济核算部门能否提供准确和丰富的国民经济核算信息直接影响到决策的科学性。通过对各种不同类型经济统计的基本概念、基本分类和指标设置提出统一要求，国民经济核算使得这些经济统计在满足其要求的同时，实现彼此之间的相互衔接，使整个经济统计形成一个统一的整体。</w:t>
      </w:r>
    </w:p>
    <w:p>
      <w:pPr>
        <w:ind w:left="0" w:right="0" w:firstLine="560"/>
        <w:spacing w:before="450" w:after="450" w:line="312" w:lineRule="auto"/>
      </w:pPr>
      <w:r>
        <w:rPr>
          <w:rFonts w:ascii="宋体" w:hAnsi="宋体" w:eastAsia="宋体" w:cs="宋体"/>
          <w:color w:val="000"/>
          <w:sz w:val="28"/>
          <w:szCs w:val="28"/>
        </w:rPr>
        <w:t xml:space="preserve">2我国国民经济核算的方法</w:t>
      </w:r>
    </w:p>
    <w:p>
      <w:pPr>
        <w:ind w:left="0" w:right="0" w:firstLine="560"/>
        <w:spacing w:before="450" w:after="450" w:line="312" w:lineRule="auto"/>
      </w:pPr>
      <w:r>
        <w:rPr>
          <w:rFonts w:ascii="宋体" w:hAnsi="宋体" w:eastAsia="宋体" w:cs="宋体"/>
          <w:color w:val="000"/>
          <w:sz w:val="28"/>
          <w:szCs w:val="28"/>
        </w:rPr>
        <w:t xml:space="preserve">国内生产总值(GDP)与国民生产总值(GNP)是两个既有联系又有区别的指标，两者都是核算社会生产成果和反映宏观经济的总量指标，只是计算口径不同。国内生产总值是指一个国家或地区范围内反映所有常住单位生产活动成果的指标。国民生产总值是指一个国家或地区范围内的所有常住单位，在一定时期内实际收到的原始收入价值的总和。国民生产总值可以用国内生产总值加上本国常住单位从国外得到的净要索收入计算取得。国内生产总值与国民生产总值之间的主要区别在于，前者强调的是创造的增加值，而后者强调的是获得的原始收入。一般来说，各国的国民生产总值与国内生产总值两者相差数额不大，除非某个国家在国外有大量的投资和大批劳动力，该国的同民生产总值可能会大于国内生产总值。</w:t>
      </w:r>
    </w:p>
    <w:p>
      <w:pPr>
        <w:ind w:left="0" w:right="0" w:firstLine="560"/>
        <w:spacing w:before="450" w:after="450" w:line="312" w:lineRule="auto"/>
      </w:pPr>
      <w:r>
        <w:rPr>
          <w:rFonts w:ascii="宋体" w:hAnsi="宋体" w:eastAsia="宋体" w:cs="宋体"/>
          <w:color w:val="000"/>
          <w:sz w:val="28"/>
          <w:szCs w:val="28"/>
        </w:rPr>
        <w:t xml:space="preserve">在实际核算中，国内生产总值有3种计算方法，即生产法、收入法和支出法。3种方法分别从不同的方面反映国内生产总值及其构成。生产法是从货物和服务活动在生产过程中形成的总产品人手，剔除生产过程中投入的中间产品价值，得到新增价值的方法。核算公式为：增加值=总产出一中间投入。收入法也称分配法，是从生产过程创造的收入角度对常住单位的生产活动成果进行核算。核算公式为：增加值=劳动者报酬+固定资产折旧+生产税净额+营业盈余。支出法是指一个国家(或地区)所有常住单位在一定时期内用于最终消费的资本形成总额以及货物和服务的净出口总额，它反映本期生产的国内生产总值的使用及构成。支出法是从最终使用角度来反映国内生产总值最终去向的一种方法。核算公式为：增加值=总消费+总投资+出口一进口一国内生产总值。</w:t>
      </w:r>
    </w:p>
    <w:p>
      <w:pPr>
        <w:ind w:left="0" w:right="0" w:firstLine="560"/>
        <w:spacing w:before="450" w:after="450" w:line="312" w:lineRule="auto"/>
      </w:pPr>
      <w:r>
        <w:rPr>
          <w:rFonts w:ascii="宋体" w:hAnsi="宋体" w:eastAsia="宋体" w:cs="宋体"/>
          <w:color w:val="000"/>
          <w:sz w:val="28"/>
          <w:szCs w:val="28"/>
        </w:rPr>
        <w:t xml:space="preserve">3我国国民 经济 核算方法评析</w:t>
      </w:r>
    </w:p>
    <w:p>
      <w:pPr>
        <w:ind w:left="0" w:right="0" w:firstLine="560"/>
        <w:spacing w:before="450" w:after="450" w:line="312" w:lineRule="auto"/>
      </w:pPr>
      <w:r>
        <w:rPr>
          <w:rFonts w:ascii="宋体" w:hAnsi="宋体" w:eastAsia="宋体" w:cs="宋体"/>
          <w:color w:val="000"/>
          <w:sz w:val="28"/>
          <w:szCs w:val="28"/>
        </w:rPr>
        <w:t xml:space="preserve">3．1各种国民经济核算方法的评价</w:t>
      </w:r>
    </w:p>
    <w:p>
      <w:pPr>
        <w:ind w:left="0" w:right="0" w:firstLine="560"/>
        <w:spacing w:before="450" w:after="450" w:line="312" w:lineRule="auto"/>
      </w:pPr>
      <w:r>
        <w:rPr>
          <w:rFonts w:ascii="宋体" w:hAnsi="宋体" w:eastAsia="宋体" w:cs="宋体"/>
          <w:color w:val="000"/>
          <w:sz w:val="28"/>
          <w:szCs w:val="28"/>
        </w:rPr>
        <w:t xml:space="preserve">以上3种国民经济核算方法，无论是从生产，收入(分配)和支出的哪一个角度核算，理论上结果都应该是一致的。但在实际操作中由于资料来源不同， 计算 结果会出现某些差异，这种差异称之为统计误差，而在统计学上。是允许出现一定范围内的统计误差的。根据资料的来源情况，目前在国内生产总值的3种计算方法中采用收入法的国家较多，其实3种方法可以同时并用，相互验证。对目前由国民经济核算方法等构成的体系应从以下两方面来认识。</w:t>
      </w:r>
    </w:p>
    <w:p>
      <w:pPr>
        <w:ind w:left="0" w:right="0" w:firstLine="560"/>
        <w:spacing w:before="450" w:after="450" w:line="312" w:lineRule="auto"/>
      </w:pPr>
      <w:r>
        <w:rPr>
          <w:rFonts w:ascii="宋体" w:hAnsi="宋体" w:eastAsia="宋体" w:cs="宋体"/>
          <w:color w:val="000"/>
          <w:sz w:val="28"/>
          <w:szCs w:val="28"/>
        </w:rPr>
        <w:t xml:space="preserve">首先，国民经济核算体系是一个巨大的方法库。国民经济核算乃至整个统计，除本身自成体系形成一套独特的方法体系外。对于经济研究也提供了一种可供选择的方法论。国民经济指标在各层次问、各部门间的数量关系透视了社会经济的各种关系。具体说来，国民经济核算体系将微观经济原理与宏观经济理论相结合，综合运用统计、 会计 和数学方法，系统地测算某一时期内一国(地区、部门)的各经济主体的经济活动，包括这些活动的结果，各种重要的总量指标及有关的组成要素。其次，国民经济核算体系是一个宏大的信息库或资料库。国民经济核算创立了一个基于大量经济分析水平之上的系统数据库，这些经济分析包括不同经济活动类型的分析、通货膨胀分析、经济结构分析、增长分析，特别是用于各国之间的比较。</w:t>
      </w:r>
    </w:p>
    <w:p>
      <w:pPr>
        <w:ind w:left="0" w:right="0" w:firstLine="560"/>
        <w:spacing w:before="450" w:after="450" w:line="312" w:lineRule="auto"/>
      </w:pPr>
      <w:r>
        <w:rPr>
          <w:rFonts w:ascii="宋体" w:hAnsi="宋体" w:eastAsia="宋体" w:cs="宋体"/>
          <w:color w:val="000"/>
          <w:sz w:val="28"/>
          <w:szCs w:val="28"/>
        </w:rPr>
        <w:t xml:space="preserve">3．2国民经济核算方法的改进</w:t>
      </w:r>
    </w:p>
    <w:p>
      <w:pPr>
        <w:ind w:left="0" w:right="0" w:firstLine="560"/>
        <w:spacing w:before="450" w:after="450" w:line="312" w:lineRule="auto"/>
      </w:pPr>
      <w:r>
        <w:rPr>
          <w:rFonts w:ascii="宋体" w:hAnsi="宋体" w:eastAsia="宋体" w:cs="宋体"/>
          <w:color w:val="000"/>
          <w:sz w:val="28"/>
          <w:szCs w:val="28"/>
        </w:rPr>
        <w:t xml:space="preserve">国民经济核算体系是对国民经济运行和社会再生产过程进行全面，系统的计算，测定和描述的宏观经济信息系统。它应具有两层含义：一是为进行国民经济核算而制定的一整套标准和规范；二是指国民经济核算资料，即通过具有内在联系的一系列数据，系统地反映从生产、分配到交换、消费的经济循环过程，以及国民经济各机构和各部门在再生产过程中的相互联系。</w:t>
      </w:r>
    </w:p>
    <w:p>
      <w:pPr>
        <w:ind w:left="0" w:right="0" w:firstLine="560"/>
        <w:spacing w:before="450" w:after="450" w:line="312" w:lineRule="auto"/>
      </w:pPr>
      <w:r>
        <w:rPr>
          <w:rFonts w:ascii="宋体" w:hAnsi="宋体" w:eastAsia="宋体" w:cs="宋体"/>
          <w:color w:val="000"/>
          <w:sz w:val="28"/>
          <w:szCs w:val="28"/>
        </w:rPr>
        <w:t xml:space="preserve">重新审视国民经济核算的方法，笔者认为。如何加强国民经济核算方法的运用，促使国民经济核算体系的 发展 成为统计学界面临的研究课题。就目前的研究情况来看，应把国民经济核算体系看作一种制度，其原因在于，国民经济核算体系是关于统计核算与统计工作的一套规范和标准，它详细规范了宏观数据生成的方法及途径。国民经济核算体系通过对信息处理的影响，进而影响人们的选择及行为，内在地反映了制度经济学中制度与人们行为的逻辑。作为统计工作制度的一部分。国民经济核算又是一种工作制度，它必须提供方法方面的激励结构。其他所有的制度都是如此，好的制度首先必须提供富有效率的激励结构安排。国民经济核算体系的激励结构，能够激励人们对宏观经济认识方法进行优化，从而体现出制度经济学界对效率安排的认同。从 历史 发展来看。虽然宏观经济分析的方法难以超越国民经济核算体系，但国民经济核算方法的优化，能够在各方面为宏观经济分析提供方法基础或数据基础。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2025-06-20T12:52:32+08:00</dcterms:created>
  <dcterms:modified xsi:type="dcterms:W3CDTF">2025-06-20T12:52:32+08:00</dcterms:modified>
</cp:coreProperties>
</file>

<file path=docProps/custom.xml><?xml version="1.0" encoding="utf-8"?>
<Properties xmlns="http://schemas.openxmlformats.org/officeDocument/2006/custom-properties" xmlns:vt="http://schemas.openxmlformats.org/officeDocument/2006/docPropsVTypes"/>
</file>