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对医药营销专科学生“西方经济学”进行研究</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一、PBL 教学方法在西方经济学中的应用 PBL 教学法(Problem-Based Learning)是一种基于问题学习，以学生为主体的教学方法。PBL 教学法强调将学生置身于有意义的问题中，通过团队合作分析问题、解决问题，发现隐藏在问...</w:t>
      </w:r>
    </w:p>
    <w:p>
      <w:pPr>
        <w:ind w:left="0" w:right="0" w:firstLine="560"/>
        <w:spacing w:before="450" w:after="450" w:line="312" w:lineRule="auto"/>
      </w:pPr>
      <w:r>
        <w:rPr>
          <w:rFonts w:ascii="宋体" w:hAnsi="宋体" w:eastAsia="宋体" w:cs="宋体"/>
          <w:color w:val="000"/>
          <w:sz w:val="28"/>
          <w:szCs w:val="28"/>
        </w:rPr>
        <w:t xml:space="preserve">一、PBL 教学方法在西方经济学中的应用</w:t>
      </w:r>
    </w:p>
    <w:p>
      <w:pPr>
        <w:ind w:left="0" w:right="0" w:firstLine="560"/>
        <w:spacing w:before="450" w:after="450" w:line="312" w:lineRule="auto"/>
      </w:pPr>
      <w:r>
        <w:rPr>
          <w:rFonts w:ascii="宋体" w:hAnsi="宋体" w:eastAsia="宋体" w:cs="宋体"/>
          <w:color w:val="000"/>
          <w:sz w:val="28"/>
          <w:szCs w:val="28"/>
        </w:rPr>
        <w:t xml:space="preserve">PBL 教学法(Problem-Based Learning)是一种基于问题学习，以学生为主体的教学方法。PBL 教学法强调将学生置身于有意义的问题中，通过团队合作分析问题、解决问题，发现隐藏在问题背后的知识，培养学生的团队合作能力、自学能力、独立思考能力，增强学生学习西方经济学的兴趣，以达到教学目的。比如在讲机会成本这一知识点时，通过设置问题为什么不同的售票窗口排队人数基本是相等的。要求学生课下以小组的形式，通过查找资料、讨论，结合所学知识给出解释。课上各小组分别阐述观点，其他小组成员可以进行提问，然后由本小组成员解答。反复进行讨论、辩论，使结果越来越合理，同时学生对知识点理解也越来越透彻，最后由老师总结。这样不仅调动课堂气氛，增加学生兴趣，使学生能更好地掌握理论知识，并将理论运用于实践，锻炼学生的经济学思维，从而达到教学目的。</w:t>
      </w:r>
    </w:p>
    <w:p>
      <w:pPr>
        <w:ind w:left="0" w:right="0" w:firstLine="560"/>
        <w:spacing w:before="450" w:after="450" w:line="312" w:lineRule="auto"/>
      </w:pPr>
      <w:r>
        <w:rPr>
          <w:rFonts w:ascii="宋体" w:hAnsi="宋体" w:eastAsia="宋体" w:cs="宋体"/>
          <w:color w:val="000"/>
          <w:sz w:val="28"/>
          <w:szCs w:val="28"/>
        </w:rPr>
        <w:t xml:space="preserve">二、案例教学法在西方经济学中的应用</w:t>
      </w:r>
    </w:p>
    <w:p>
      <w:pPr>
        <w:ind w:left="0" w:right="0" w:firstLine="560"/>
        <w:spacing w:before="450" w:after="450" w:line="312" w:lineRule="auto"/>
      </w:pPr>
      <w:r>
        <w:rPr>
          <w:rFonts w:ascii="宋体" w:hAnsi="宋体" w:eastAsia="宋体" w:cs="宋体"/>
          <w:color w:val="000"/>
          <w:sz w:val="28"/>
          <w:szCs w:val="28"/>
        </w:rPr>
        <w:t xml:space="preserve">案例教学法(Case-Based Teaching)是由哈佛大学法学院院长克里斯托弗朗道尔教授创立的，是一种旨在培养实用型、高素质和搞创新能力人才的教学方法。案例教学法没有固定的模式，由老师扮演案例的设计者和激励者，鼓励学生参与讨论。案例教学法不会告诉学生应该怎么做，而是要求学生自己去思考、分析，使枯燥无味的理论学习变得生动活泼，这种经验交流的方式可以做到取长补短、激发兴趣。老师在选择案例时遵循四个原则，分别是:针对性、典型性、启发性、亲近性。比如在讲解均衡价格这一知识点时，涉及最高限价和最低限价概念。在讲解完成之后，为了便于同学理解，便引用案例202_ 年底广东液化气价超百元政府干预并提出思考问题：请问这个呼吁价95 元叫做什么价格?目的是什么?适用于什么产品?弊端是什么?鼓励各小组成员分工合作，通过查找资料、讨论分析、查缺补漏，最后形成统一意见后到讲台上发言，最后教师总结。这种教学方法可以鼓励学生对所学知识点进行反思，加深对知识的理解。</w:t>
      </w:r>
    </w:p>
    <w:p>
      <w:pPr>
        <w:ind w:left="0" w:right="0" w:firstLine="560"/>
        <w:spacing w:before="450" w:after="450" w:line="312" w:lineRule="auto"/>
      </w:pPr>
      <w:r>
        <w:rPr>
          <w:rFonts w:ascii="宋体" w:hAnsi="宋体" w:eastAsia="宋体" w:cs="宋体"/>
          <w:color w:val="000"/>
          <w:sz w:val="28"/>
          <w:szCs w:val="28"/>
        </w:rPr>
        <w:t xml:space="preserve">三、探索翻转课堂在西方经济学授课中的应用</w:t>
      </w:r>
    </w:p>
    <w:p>
      <w:pPr>
        <w:ind w:left="0" w:right="0" w:firstLine="560"/>
        <w:spacing w:before="450" w:after="450" w:line="312" w:lineRule="auto"/>
      </w:pPr>
      <w:r>
        <w:rPr>
          <w:rFonts w:ascii="宋体" w:hAnsi="宋体" w:eastAsia="宋体" w:cs="宋体"/>
          <w:color w:val="000"/>
          <w:sz w:val="28"/>
          <w:szCs w:val="28"/>
        </w:rPr>
        <w:t xml:space="preserve">翻转课堂，又叫反转课堂，202_ 年在美国兴起，这种新型的教学形式，颠覆了传统的课堂教学模式。其要求学生课后完成知识的学习，课堂变成了教师与学生、学生与学生之间互动的场所，可以答疑解惑、知识运用等，从而达到更好的教学效果。翻转课堂的基本模式是：课程开发学生课前学习课堂内化 测试与反馈 研讨总结。课程开发：由教师选择适合学生自学的内容，给学生适当的时间完成内容的自学;课前学习：学生课下通过微课程视频、专题网站资源 PPT 等完成相关内容的自学;课堂内化：通过课堂交流、完成作业、个性化指导，使学生形成新认知结够;测试与反馈：通过测试检测学生对知识的掌握程度;研讨总结：对教学进行反思，发现不足，优化方案。例如，在西方经济学教学中，对于国内生产总值及其核算方法这一节内容留给学生课下自学，各小组学生通过网络课程的学习，制作课件。课堂上各小组分别对这一节内容进行讲解，讲解小组成员扮演老师，其他小组成员扮演学生。扮演学生的小组可对扮演老师的小组进行提问，要求扮演老师学生解答。各小组都有机会扮演老师。通过小组轮换讲解及解答加深知识的理解，并让学生体会主导课堂的感觉，增加学生参与感。各小组讲解完毕后，由教师总结，并反思在翻转课堂过程中的不足，为下次翻转课堂的应用提供经验。</w:t>
      </w:r>
    </w:p>
    <w:p>
      <w:pPr>
        <w:ind w:left="0" w:right="0" w:firstLine="560"/>
        <w:spacing w:before="450" w:after="450" w:line="312" w:lineRule="auto"/>
      </w:pPr>
      <w:r>
        <w:rPr>
          <w:rFonts w:ascii="宋体" w:hAnsi="宋体" w:eastAsia="宋体" w:cs="宋体"/>
          <w:color w:val="000"/>
          <w:sz w:val="28"/>
          <w:szCs w:val="28"/>
        </w:rPr>
        <w:t xml:space="preserve">四、为使以上方法能够达到良好效果，运用过程性考核方式过程性考核方式是相对于结果考核方式而言的，过程性考核方式不再是一考定终生。而是将考核穿插在整个教学过程中，并且明确考核标准。这对每一个学生都是公平的。如西方经济学教学中规定，本门课程的考核方式是期末考试成绩(70%)+平时成绩(30%)，期中期末考试成绩是卷面成绩。平时成绩包括出勤(10%)+ 平时测试(10%)+ 小组讨论(10%)其中出勤的计分标准是：旷课一次扣 0.2 分，旷课两次扣 0.4 分，旷课三次扣 0.8 分，旷课四次扣 1.6 分，旷课五次扣 3.2 分旷课超过 10 次总平时成绩记 0 分。平时测试包括期中测试和课堂测试，最后将所有测试成绩折合成 10% 计入平时分。小组讨论是根据小组成员讨论情况由组长给分，小组成员监督的方式，最后折合成 10% 计入平时分。</w:t>
      </w:r>
    </w:p>
    <w:p>
      <w:pPr>
        <w:ind w:left="0" w:right="0" w:firstLine="560"/>
        <w:spacing w:before="450" w:after="450" w:line="312" w:lineRule="auto"/>
      </w:pPr>
      <w:r>
        <w:rPr>
          <w:rFonts w:ascii="宋体" w:hAnsi="宋体" w:eastAsia="宋体" w:cs="宋体"/>
          <w:color w:val="000"/>
          <w:sz w:val="28"/>
          <w:szCs w:val="28"/>
        </w:rPr>
        <w:t xml:space="preserve">这种计分方式使每堂课都有采分点，增加了学生的积极性。医药营销学生对西方经济学课程的学习缺乏兴趣的现象由来已久，关键原因是传统的理论教学方式不能让学生真正理解经济学，不能有效培养学生运用经济学的思维来解释日常生活中遇到的经济问题。通过以上方法改进教学方式，可以为解决这一难题提供较好的思路。让学生真正开动脑筋，参与到西方经济学的学习当中。诚然，以上教学方法还需要在教学实践过程中摸索和改进，如何有效地将上述方法穿插到西方经济学教学中来，还需要不断地探索和尝试。真正通过课堂设计来提高医药营销学生学习西方经济学的兴趣，达到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2025-06-22T18:24:32+08:00</dcterms:created>
  <dcterms:modified xsi:type="dcterms:W3CDTF">2025-06-22T18:24:32+08:00</dcterms:modified>
</cp:coreProperties>
</file>

<file path=docProps/custom.xml><?xml version="1.0" encoding="utf-8"?>
<Properties xmlns="http://schemas.openxmlformats.org/officeDocument/2006/custom-properties" xmlns:vt="http://schemas.openxmlformats.org/officeDocument/2006/docPropsVTypes"/>
</file>