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浅析我国贸易条件的影响因素</w:t>
      </w:r>
      <w:bookmarkEnd w:id="1"/>
    </w:p>
    <w:p>
      <w:pPr>
        <w:jc w:val="center"/>
        <w:spacing w:before="0" w:after="450"/>
      </w:pPr>
      <w:r>
        <w:rPr>
          <w:rFonts w:ascii="Arial" w:hAnsi="Arial" w:eastAsia="Arial" w:cs="Arial"/>
          <w:color w:val="999999"/>
          <w:sz w:val="20"/>
          <w:szCs w:val="20"/>
        </w:rPr>
        <w:t xml:space="preserve">来源：网络  作者：风华正茂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论文关键词:贸易条件 人民币升值 外商直接 投资 论文摘要:我国对外贸易规模不断扩大,但贸易条件却出现了恶化趋势,本文系统阐释了影响我国贸易条件的因素。 贸易条件是指一国或一个地区出口价格与进口价格之比,是反映其在国际 市场 中竞争实力或竞...</w:t>
      </w:r>
    </w:p>
    <w:p>
      <w:pPr>
        <w:ind w:left="0" w:right="0" w:firstLine="560"/>
        <w:spacing w:before="450" w:after="450" w:line="312" w:lineRule="auto"/>
      </w:pPr>
      <w:r>
        <w:rPr>
          <w:rFonts w:ascii="宋体" w:hAnsi="宋体" w:eastAsia="宋体" w:cs="宋体"/>
          <w:color w:val="000"/>
          <w:sz w:val="28"/>
          <w:szCs w:val="28"/>
        </w:rPr>
        <w:t xml:space="preserve">论文关键词:贸易条件 人民币升值 外商直接 投资</w:t>
      </w:r>
    </w:p>
    <w:p>
      <w:pPr>
        <w:ind w:left="0" w:right="0" w:firstLine="560"/>
        <w:spacing w:before="450" w:after="450" w:line="312" w:lineRule="auto"/>
      </w:pPr>
      <w:r>
        <w:rPr>
          <w:rFonts w:ascii="宋体" w:hAnsi="宋体" w:eastAsia="宋体" w:cs="宋体"/>
          <w:color w:val="000"/>
          <w:sz w:val="28"/>
          <w:szCs w:val="28"/>
        </w:rPr>
        <w:t xml:space="preserve">论文摘要:我国对外贸易规模不断扩大,但贸易条件却出现了恶化趋势,本文系统阐释了影响我国贸易条件的因素。</w:t>
      </w:r>
    </w:p>
    <w:p>
      <w:pPr>
        <w:ind w:left="0" w:right="0" w:firstLine="560"/>
        <w:spacing w:before="450" w:after="450" w:line="312" w:lineRule="auto"/>
      </w:pPr>
      <w:r>
        <w:rPr>
          <w:rFonts w:ascii="宋体" w:hAnsi="宋体" w:eastAsia="宋体" w:cs="宋体"/>
          <w:color w:val="000"/>
          <w:sz w:val="28"/>
          <w:szCs w:val="28"/>
        </w:rPr>
        <w:t xml:space="preserve">贸易条件是指一国或一个地区出口价格与进口价格之比,是反映其在国际 市场 中竞争实力或竞争地位的指标, 经济 学 含义是每单位出口商品能够换回的进口商品数量。贸易条件也是衡量一个地区一定时期内出口盈利能力的重要指标。在当前全球 金融 危机 的背景下,我国的贸易条件也将发生一系列变化,分析其关键影响因素,进而提出应对策略显得尤为必要。</w:t>
      </w:r>
    </w:p>
    <w:p>
      <w:pPr>
        <w:ind w:left="0" w:right="0" w:firstLine="560"/>
        <w:spacing w:before="450" w:after="450" w:line="312" w:lineRule="auto"/>
      </w:pPr>
      <w:r>
        <w:rPr>
          <w:rFonts w:ascii="宋体" w:hAnsi="宋体" w:eastAsia="宋体" w:cs="宋体"/>
          <w:color w:val="000"/>
          <w:sz w:val="28"/>
          <w:szCs w:val="28"/>
        </w:rPr>
        <w:t xml:space="preserve">经济增长对贸易条件的影响</w:t>
      </w:r>
    </w:p>
    <w:p>
      <w:pPr>
        <w:ind w:left="0" w:right="0" w:firstLine="560"/>
        <w:spacing w:before="450" w:after="450" w:line="312" w:lineRule="auto"/>
      </w:pPr>
      <w:r>
        <w:rPr>
          <w:rFonts w:ascii="宋体" w:hAnsi="宋体" w:eastAsia="宋体" w:cs="宋体"/>
          <w:color w:val="000"/>
          <w:sz w:val="28"/>
          <w:szCs w:val="28"/>
        </w:rPr>
        <w:t xml:space="preserve">我国是贸易大国,经济增长对贸易条件的影响是显著的。虽然我国目前还不完全是国际市场价格的影响者和制定者,但也绝对不是市场价格的接受者,因而我国的经济增长应该会对贸易条件产生影响。我国进口产品的需求收入弹性都比较高,主要侧重于关键设备、短缺能源以及原 材料 等。随着我国国民收入的增加和自主创新能力的增强,尤其是在当前扩大内需的政策推动下,对进口商品的总需求将会不断减少,未来的贸易条件会得到改善。</w:t>
      </w:r>
    </w:p>
    <w:p>
      <w:pPr>
        <w:ind w:left="0" w:right="0" w:firstLine="560"/>
        <w:spacing w:before="450" w:after="450" w:line="312" w:lineRule="auto"/>
      </w:pPr>
      <w:r>
        <w:rPr>
          <w:rFonts w:ascii="宋体" w:hAnsi="宋体" w:eastAsia="宋体" w:cs="宋体"/>
          <w:color w:val="000"/>
          <w:sz w:val="28"/>
          <w:szCs w:val="28"/>
        </w:rPr>
        <w:t xml:space="preserve">产业结构对贸易条件的影响</w:t>
      </w:r>
    </w:p>
    <w:p>
      <w:pPr>
        <w:ind w:left="0" w:right="0" w:firstLine="560"/>
        <w:spacing w:before="450" w:after="450" w:line="312" w:lineRule="auto"/>
      </w:pPr>
      <w:r>
        <w:rPr>
          <w:rFonts w:ascii="宋体" w:hAnsi="宋体" w:eastAsia="宋体" w:cs="宋体"/>
          <w:color w:val="000"/>
          <w:sz w:val="28"/>
          <w:szCs w:val="28"/>
        </w:rPr>
        <w:t xml:space="preserve">从根本上说,一国的进出口商品结构是建立在本国产业结构的基础之上的,产业结构的状况决定了进出口商品结构层次的高低。在一国的经济发展进程中,产业结构具有随着各种影响因素的变化逐渐升级的趋势,这必然会使一国的进出口商品结构发生同样的变化趋势。我国已经完成了出口商品结构从初级产品为主向以制成品为主的转变,但贸易条件却没有得到改善,这与我国出口商品加工程度低、粗加工比重大、附加值低、质量不高、在国际市场上处于较低价位水平是分不开的。这说明,加快产业结构调整,提高我国出口商品的技术含量是改善我国贸易条件的重要因素。</w:t>
      </w:r>
    </w:p>
    <w:p>
      <w:pPr>
        <w:ind w:left="0" w:right="0" w:firstLine="560"/>
        <w:spacing w:before="450" w:after="450" w:line="312" w:lineRule="auto"/>
      </w:pPr>
      <w:r>
        <w:rPr>
          <w:rFonts w:ascii="宋体" w:hAnsi="宋体" w:eastAsia="宋体" w:cs="宋体"/>
          <w:color w:val="000"/>
          <w:sz w:val="28"/>
          <w:szCs w:val="28"/>
        </w:rPr>
        <w:t xml:space="preserve">汇率对贸易条件的影响</w:t>
      </w:r>
    </w:p>
    <w:p>
      <w:pPr>
        <w:ind w:left="0" w:right="0" w:firstLine="560"/>
        <w:spacing w:before="450" w:after="450" w:line="312" w:lineRule="auto"/>
      </w:pPr>
      <w:r>
        <w:rPr>
          <w:rFonts w:ascii="宋体" w:hAnsi="宋体" w:eastAsia="宋体" w:cs="宋体"/>
          <w:color w:val="000"/>
          <w:sz w:val="28"/>
          <w:szCs w:val="28"/>
        </w:rPr>
        <w:t xml:space="preserve">汇率是一国货币同外国货币交换的比价,而贸易条件是用本币或外币衡量的进出口商品的比价,因此本外币比价之间的变动必然直接导致以本币或外币衡量的进出口商品比价的变动。理论认为,本币升值有助于贸易条件的改善,但从我国数据来看,人民币升值以来贸易条件仍然延续了恶化态势。究其原因,主要是美元贬值和国际商品价格上涨部分抵消了人民币升值效应,美元贬值推高了国际价格基准,加之供需紧张和 期货 市场投机等因素,国际大宗商品价格快速上涨,导致我国进口价格大幅上涨,部分抵消了人民币升值对进口价格的降低效应。</w:t>
      </w:r>
    </w:p>
    <w:p>
      <w:pPr>
        <w:ind w:left="0" w:right="0" w:firstLine="560"/>
        <w:spacing w:before="450" w:after="450" w:line="312" w:lineRule="auto"/>
      </w:pPr>
      <w:r>
        <w:rPr>
          <w:rFonts w:ascii="宋体" w:hAnsi="宋体" w:eastAsia="宋体" w:cs="宋体"/>
          <w:color w:val="000"/>
          <w:sz w:val="28"/>
          <w:szCs w:val="28"/>
        </w:rPr>
        <w:t xml:space="preserve">从总体上说,剔除生产 成本 上升后的出口价格仍显著上升,说明人民币升值确实提高了我国出口价格并有助于改善贸易条件。而且,人民币升值以来,剔除国际价格上涨因素后的进口价格涨幅则有所下降,同时优化了我国出口结构,高附加值和定价能力较强的行业出口占比明显增加,从而也改善贸易条件。人民币汇率的适度升值将改善不断恶化的贸易条件,从长远观点来看,我国为保障自身的 经济 安全及利益,特别是为提高外贸效益,必须在长期内逐步改革目前的汇率政策,应该让 市场 力量发挥主导作用,将 行政 力量作为一定的辅助手段。</w:t>
      </w:r>
    </w:p>
    <w:p>
      <w:pPr>
        <w:ind w:left="0" w:right="0" w:firstLine="560"/>
        <w:spacing w:before="450" w:after="450" w:line="312" w:lineRule="auto"/>
      </w:pPr>
      <w:r>
        <w:rPr>
          <w:rFonts w:ascii="宋体" w:hAnsi="宋体" w:eastAsia="宋体" w:cs="宋体"/>
          <w:color w:val="000"/>
          <w:sz w:val="28"/>
          <w:szCs w:val="28"/>
        </w:rPr>
        <w:t xml:space="preserve">FDI对贸易条件的影响</w:t>
      </w:r>
    </w:p>
    <w:p>
      <w:pPr>
        <w:ind w:left="0" w:right="0" w:firstLine="560"/>
        <w:spacing w:before="450" w:after="450" w:line="312" w:lineRule="auto"/>
      </w:pPr>
      <w:r>
        <w:rPr>
          <w:rFonts w:ascii="宋体" w:hAnsi="宋体" w:eastAsia="宋体" w:cs="宋体"/>
          <w:color w:val="000"/>
          <w:sz w:val="28"/>
          <w:szCs w:val="28"/>
        </w:rPr>
        <w:t xml:space="preserve">外商直接 投资 (FDI)多采用加工贸易的方式,目前,我国的加工贸易还处在相对较低的水平,主要属于劳动密集型产品的出口,从而使得出口商品的价格难以提高。外商直接投资企业的内部采购行为使得加工贸易原料的进口价格居高不下。从总体上来看,由于FDI对我国的熟练劳动及技术人才的需求旺盛,而对非技术人才数量增加的作用偏小,因而它加大了我国收入的不平等,拉大了技工与非技工的工资差异,城乡就业人员之间的收入差距扩大,使得我国的价格贸易条件恶化。若要从根本上改善我国的价格贸易条件,应该适当引导FDI进入我国的第一产业,使之发挥提高 农业 生产率的作用,并且要引入到资本、技术密集型部门,促进我国的出口贸易结构升级,使我国逐步完成从低档次、低附加值的初级产品向高档次、高附加值的产品转变,最终提高我国的价格贸易条件。</w:t>
      </w:r>
    </w:p>
    <w:p>
      <w:pPr>
        <w:ind w:left="0" w:right="0" w:firstLine="560"/>
        <w:spacing w:before="450" w:after="450" w:line="312" w:lineRule="auto"/>
      </w:pPr>
      <w:r>
        <w:rPr>
          <w:rFonts w:ascii="宋体" w:hAnsi="宋体" w:eastAsia="宋体" w:cs="宋体"/>
          <w:color w:val="000"/>
          <w:sz w:val="28"/>
          <w:szCs w:val="28"/>
        </w:rPr>
        <w:t xml:space="preserve">非关税壁垒对贸易条件的影响</w:t>
      </w:r>
    </w:p>
    <w:p>
      <w:pPr>
        <w:ind w:left="0" w:right="0" w:firstLine="560"/>
        <w:spacing w:before="450" w:after="450" w:line="312" w:lineRule="auto"/>
      </w:pPr>
      <w:r>
        <w:rPr>
          <w:rFonts w:ascii="宋体" w:hAnsi="宋体" w:eastAsia="宋体" w:cs="宋体"/>
          <w:color w:val="000"/>
          <w:sz w:val="28"/>
          <w:szCs w:val="28"/>
        </w:rPr>
        <w:t xml:space="preserve">由于关税壁垒受到 国际贸易 组织的约束和限制,在目前全球经济一体化下已经较少采用,而非关税壁垒由于其多样性和隐蔽性,在当前的国际贸易中却屡屡得手。尤其是进入21世纪以来,随着国际贸易的扩大和经济全球化的发展,各国在贸易领域的竞争日趋激烈,在这种形势下,各种形式的保护主义纷纷出现,在世界范围内的 金融 危机 影响下愈演愈烈,对我国的出口产品造成了巨大影响,恶化了我国的贸易条件。发达国家利用自身在环保和科技方面的优势,制定更高的环保、技术、商品和劳工标准,从而形成绿色壁垒、技术壁垒、知识产权等新贸易壁垒,削弱发展中国家凭借低廉的劳动力成本而获得的竞争优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1.曹晓蕾.世界贸易条件新变化与中国的对策.世界经济与 政治 论坛,202_(5)</w:t>
      </w:r>
    </w:p>
    <w:p>
      <w:pPr>
        <w:ind w:left="0" w:right="0" w:firstLine="560"/>
        <w:spacing w:before="450" w:after="450" w:line="312" w:lineRule="auto"/>
      </w:pPr>
      <w:r>
        <w:rPr>
          <w:rFonts w:ascii="宋体" w:hAnsi="宋体" w:eastAsia="宋体" w:cs="宋体"/>
          <w:color w:val="000"/>
          <w:sz w:val="28"/>
          <w:szCs w:val="28"/>
        </w:rPr>
        <w:t xml:space="preserve">2.谢朝阳.升值是否会改善贸易条件—本币升值对贸易条件影响的理论分析. 工业 技术经济,202_(2)</w:t>
      </w:r>
    </w:p>
    <w:p>
      <w:pPr>
        <w:ind w:left="0" w:right="0" w:firstLine="560"/>
        <w:spacing w:before="450" w:after="450" w:line="312" w:lineRule="auto"/>
      </w:pPr>
      <w:r>
        <w:rPr>
          <w:rFonts w:ascii="宋体" w:hAnsi="宋体" w:eastAsia="宋体" w:cs="宋体"/>
          <w:color w:val="000"/>
          <w:sz w:val="28"/>
          <w:szCs w:val="28"/>
        </w:rPr>
        <w:t xml:space="preserve">3.陈明.论人民币升值与贸易条件改善的相关性.渤海大学学报(哲社版),202_(4)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2025-05-11T07:10:48+08:00</dcterms:created>
  <dcterms:modified xsi:type="dcterms:W3CDTF">2025-05-11T07:10:48+08:00</dcterms:modified>
</cp:coreProperties>
</file>

<file path=docProps/custom.xml><?xml version="1.0" encoding="utf-8"?>
<Properties xmlns="http://schemas.openxmlformats.org/officeDocument/2006/custom-properties" xmlns:vt="http://schemas.openxmlformats.org/officeDocument/2006/docPropsVTypes"/>
</file>