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关于202_年农业税收工作的意见</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关于202_年农业税收工作的意见 关于202_年农业税收工作的意见 关于202_年农业税收工作的意见 一、认真贯彻中发［202_］1号文件精神，切实做好农业税收政策调整落实工作  《中共中央、国务院关于促进农民增加收入若干政策的意见》（中发...</w:t>
      </w:r>
    </w:p>
    <w:p>
      <w:pPr>
        <w:ind w:left="0" w:right="0" w:firstLine="560"/>
        <w:spacing w:before="450" w:after="450" w:line="312" w:lineRule="auto"/>
      </w:pPr>
      <w:r>
        <w:rPr>
          <w:rFonts w:ascii="宋体" w:hAnsi="宋体" w:eastAsia="宋体" w:cs="宋体"/>
          <w:color w:val="000"/>
          <w:sz w:val="28"/>
          <w:szCs w:val="28"/>
        </w:rPr>
        <w:t xml:space="preserve">关于202_年农业税收工作的意见 关于202_年农业税收工作的意见 关于202_年农业税收工作的意见 一、认真贯彻中发［202_］1号文件精神，切实做好农业税收政策调整落实工作</w:t>
      </w:r>
    </w:p>
    <w:p>
      <w:pPr>
        <w:ind w:left="0" w:right="0" w:firstLine="560"/>
        <w:spacing w:before="450" w:after="450" w:line="312" w:lineRule="auto"/>
      </w:pPr>
      <w:r>
        <w:rPr>
          <w:rFonts w:ascii="宋体" w:hAnsi="宋体" w:eastAsia="宋体" w:cs="宋体"/>
          <w:color w:val="000"/>
          <w:sz w:val="28"/>
          <w:szCs w:val="28"/>
        </w:rPr>
        <w:t xml:space="preserve">《中共中央、国务院关于促进农民增加收入若干政策的意见》（中发〔202_〕1号）是党中央、国务院根据当前“三农”形势，为增加农民收入出台的一重要举措，各级农业税收征收机关要认真组织学习，并根据文件规定要求，切实做好深化农村税费改革，调整农业税收政策的工作。</w:t>
      </w:r>
    </w:p>
    <w:p>
      <w:pPr>
        <w:ind w:left="0" w:right="0" w:firstLine="560"/>
        <w:spacing w:before="450" w:after="450" w:line="312" w:lineRule="auto"/>
      </w:pPr>
      <w:r>
        <w:rPr>
          <w:rFonts w:ascii="宋体" w:hAnsi="宋体" w:eastAsia="宋体" w:cs="宋体"/>
          <w:color w:val="000"/>
          <w:sz w:val="28"/>
          <w:szCs w:val="28"/>
        </w:rPr>
        <w:t xml:space="preserve">（二）做好取消农业特产税工作。从202_年起，除烟叶外，各地不得再对原农业特产税应税产品征收农业特产税。农业特产税完税证除用于继续征收烟叶特产税和收取农业特产税尾欠外，不得他用。没有烟叶特产税和尾欠征收任务的地方，农业特产税完税证一律停止使用，并按照国家税务总局《农业税收票证管理办法》有关规定组织缴销和销毁。</w:t>
      </w:r>
    </w:p>
    <w:p>
      <w:pPr>
        <w:ind w:left="0" w:right="0" w:firstLine="560"/>
        <w:spacing w:before="450" w:after="450" w:line="312" w:lineRule="auto"/>
      </w:pPr>
      <w:r>
        <w:rPr>
          <w:rFonts w:ascii="宋体" w:hAnsi="宋体" w:eastAsia="宋体" w:cs="宋体"/>
          <w:color w:val="000"/>
          <w:sz w:val="28"/>
          <w:szCs w:val="28"/>
        </w:rPr>
        <w:t xml:space="preserve">（三）据实核减征占耕地而减少的计税面积。为解决有税无地的问题，总局拟在调查和征求各地意见的基础上，研究制定下发农业税计税土地面积核减管理办法，明确核减范围、程序管理权限和责任。各地要注意调查农业税计税土地管理方面存在的问题，研究做好农业税计税土地管理工作。</w:t>
      </w:r>
    </w:p>
    <w:p>
      <w:pPr>
        <w:ind w:left="0" w:right="0" w:firstLine="560"/>
        <w:spacing w:before="450" w:after="450" w:line="312" w:lineRule="auto"/>
      </w:pPr>
      <w:r>
        <w:rPr>
          <w:rFonts w:ascii="宋体" w:hAnsi="宋体" w:eastAsia="宋体" w:cs="宋体"/>
          <w:color w:val="000"/>
          <w:sz w:val="28"/>
          <w:szCs w:val="28"/>
        </w:rPr>
        <w:t xml:space="preserve">（四）研究制定改进农业税计税价格管理的措施、办法，做到计税价格合理，税负公平。</w:t>
      </w:r>
    </w:p>
    <w:p>
      <w:pPr>
        <w:ind w:left="0" w:right="0" w:firstLine="560"/>
        <w:spacing w:before="450" w:after="450" w:line="312" w:lineRule="auto"/>
      </w:pPr>
      <w:r>
        <w:rPr>
          <w:rFonts w:ascii="宋体" w:hAnsi="宋体" w:eastAsia="宋体" w:cs="宋体"/>
          <w:color w:val="000"/>
          <w:sz w:val="28"/>
          <w:szCs w:val="28"/>
        </w:rPr>
        <w:t xml:space="preserve">（五）改进和完善农业税灾歉减免管理办法。在认真总结近年来农业税灾歉减免工作经验的基础上，制定出台《农业税灾歉减免管理暂行办法》。对202_年农业税灾歉减免工作情况要组织检查，确保减免落实到户。切实做好202_年农业税灾歉减免工作。</w:t>
      </w:r>
    </w:p>
    <w:p>
      <w:pPr>
        <w:ind w:left="0" w:right="0" w:firstLine="560"/>
        <w:spacing w:before="450" w:after="450" w:line="312" w:lineRule="auto"/>
      </w:pPr>
      <w:r>
        <w:rPr>
          <w:rFonts w:ascii="宋体" w:hAnsi="宋体" w:eastAsia="宋体" w:cs="宋体"/>
          <w:color w:val="000"/>
          <w:sz w:val="28"/>
          <w:szCs w:val="28"/>
        </w:rPr>
        <w:t xml:space="preserve">（六）各级农业税收征收机关要认真掌握涉农所得税、增值税优惠政策的落实情况。各级农业税收征收机关要对国、地税局执行的涉农所得税、增值税收优惠政策在农村落实情况进行调查研究，发现问题，及时反馈有关情况。</w:t>
      </w:r>
    </w:p>
    <w:p>
      <w:pPr>
        <w:ind w:left="0" w:right="0" w:firstLine="560"/>
        <w:spacing w:before="450" w:after="450" w:line="312" w:lineRule="auto"/>
      </w:pPr>
      <w:r>
        <w:rPr>
          <w:rFonts w:ascii="宋体" w:hAnsi="宋体" w:eastAsia="宋体" w:cs="宋体"/>
          <w:color w:val="000"/>
          <w:sz w:val="28"/>
          <w:szCs w:val="28"/>
        </w:rPr>
        <w:t xml:space="preserve">二、大力规范农业税收征收管理，保护纳税农户合法权益，防止涉农税收恶性事件的发生</w:t>
      </w:r>
    </w:p>
    <w:p>
      <w:pPr>
        <w:ind w:left="0" w:right="0" w:firstLine="560"/>
        <w:spacing w:before="450" w:after="450" w:line="312" w:lineRule="auto"/>
      </w:pPr>
      <w:r>
        <w:rPr>
          <w:rFonts w:ascii="宋体" w:hAnsi="宋体" w:eastAsia="宋体" w:cs="宋体"/>
          <w:color w:val="000"/>
          <w:sz w:val="28"/>
          <w:szCs w:val="28"/>
        </w:rPr>
        <w:t xml:space="preserve">各级农业税收征收机关要从正确贯彻执行农业税收政策，保证农业税收征收管理工作正常开展，保护广大纳税农户合法权益出发，标本兼治，依法规范农业税收征收管理。</w:t>
      </w:r>
    </w:p>
    <w:p>
      <w:pPr>
        <w:ind w:left="0" w:right="0" w:firstLine="560"/>
        <w:spacing w:before="450" w:after="450" w:line="312" w:lineRule="auto"/>
      </w:pPr>
      <w:r>
        <w:rPr>
          <w:rFonts w:ascii="宋体" w:hAnsi="宋体" w:eastAsia="宋体" w:cs="宋体"/>
          <w:color w:val="000"/>
          <w:sz w:val="28"/>
          <w:szCs w:val="28"/>
        </w:rPr>
        <w:t xml:space="preserve">（一）根据中发〔202_〕1号文件关于“尽快制定农业税的征管办法”的要求，总局将配合国务院有关部门做好《中华人民共和国农业税收征收管理条例（草案）》（以下简称《条例》）制定工作，争取尽快出台。</w:t>
      </w:r>
    </w:p>
    <w:p>
      <w:pPr>
        <w:ind w:left="0" w:right="0" w:firstLine="560"/>
        <w:spacing w:before="450" w:after="450" w:line="312" w:lineRule="auto"/>
      </w:pPr>
      <w:r>
        <w:rPr>
          <w:rFonts w:ascii="宋体" w:hAnsi="宋体" w:eastAsia="宋体" w:cs="宋体"/>
          <w:color w:val="000"/>
          <w:sz w:val="28"/>
          <w:szCs w:val="28"/>
        </w:rPr>
        <w:t xml:space="preserve">（二）建立规范的农业税收征管体制和机制。按照《国务院关于全面推进农村税费改革试点工作的意见》（国发〔202_〕12号），改革和完善农业税征管体制，逐步建立纳税人自行纳税、征收机关征税，乡村干部协税护税的征管模式。各地要引导和激励纳税农户自行纳税，努力实现由征收人员上门收税逐渐向纳税农户自行纳税转变。各地要加强农业税收队伍建设和信息化建设，使农业税管理逐步纳入专业化、法制化、信息化、规范化的轨道，从体制和机制上规范税收执法。</w:t>
      </w:r>
    </w:p>
    <w:p>
      <w:pPr>
        <w:ind w:left="0" w:right="0" w:firstLine="560"/>
        <w:spacing w:before="450" w:after="450" w:line="312" w:lineRule="auto"/>
      </w:pPr>
      <w:r>
        <w:rPr>
          <w:rFonts w:ascii="宋体" w:hAnsi="宋体" w:eastAsia="宋体" w:cs="宋体"/>
          <w:color w:val="000"/>
          <w:sz w:val="28"/>
          <w:szCs w:val="28"/>
        </w:rPr>
        <w:t xml:space="preserve">（三）规范执法行为，保护广大农民群众合法权益。各地要按照《国家税务总局关于贯彻执行中共中央办公厅、国务院办公厅〈关于对涉及农民负担案（事）件实行责任追究的暂行办法〉的通知》要求，重点解决税费混征和非农税人员征税的错误作法，杜绝涉税恶性事件和案件的发生。县以上征收机关要组织开展定期或者不定期的执法检查，以保证贯彻税收政策和执法行为的规范。</w:t>
      </w:r>
    </w:p>
    <w:p>
      <w:pPr>
        <w:ind w:left="0" w:right="0" w:firstLine="560"/>
        <w:spacing w:before="450" w:after="450" w:line="312" w:lineRule="auto"/>
      </w:pPr>
      <w:r>
        <w:rPr>
          <w:rFonts w:ascii="宋体" w:hAnsi="宋体" w:eastAsia="宋体" w:cs="宋体"/>
          <w:color w:val="000"/>
          <w:sz w:val="28"/>
          <w:szCs w:val="28"/>
        </w:rPr>
        <w:t xml:space="preserve">（四）建立健全农业税收信访工作制度，加强信访工作。各级农业税收征收机关要高度重视信访工作，建立和完善信访工作制度，要有人专门负责信访工作。对来信来访要认真对待，对所反映的问题要认真查办，特别是对农民群众来信来访反映违反农业税征管“十不准”规定的，要加大直接查处力度，坚决纠正。查处的情况要通报。</w:t>
      </w:r>
    </w:p>
    <w:p>
      <w:pPr>
        <w:ind w:left="0" w:right="0" w:firstLine="560"/>
        <w:spacing w:before="450" w:after="450" w:line="312" w:lineRule="auto"/>
      </w:pPr>
      <w:r>
        <w:rPr>
          <w:rFonts w:ascii="宋体" w:hAnsi="宋体" w:eastAsia="宋体" w:cs="宋体"/>
          <w:color w:val="000"/>
          <w:sz w:val="28"/>
          <w:szCs w:val="28"/>
        </w:rPr>
        <w:t xml:space="preserve">三、加强耕地占用税和契税征收管理工作</w:t>
      </w:r>
    </w:p>
    <w:p>
      <w:pPr>
        <w:ind w:left="0" w:right="0" w:firstLine="560"/>
        <w:spacing w:before="450" w:after="450" w:line="312" w:lineRule="auto"/>
      </w:pPr>
      <w:r>
        <w:rPr>
          <w:rFonts w:ascii="宋体" w:hAnsi="宋体" w:eastAsia="宋体" w:cs="宋体"/>
          <w:color w:val="000"/>
          <w:sz w:val="28"/>
          <w:szCs w:val="28"/>
        </w:rPr>
        <w:t xml:space="preserve">研究制定《耕地占用税、契税征管业务规程》，统一、规范全国的耕地占用税、契税征管业务工作;组织开展执法检查，清理、纠正耕地占用税和契税执行中的违法、违规行为，加强两税征管。总局将在适当时候组织对契税政策执行情况进行重点检查，并对检查情况进行通报。</w:t>
      </w:r>
    </w:p>
    <w:p>
      <w:pPr>
        <w:ind w:left="0" w:right="0" w:firstLine="560"/>
        <w:spacing w:before="450" w:after="450" w:line="312" w:lineRule="auto"/>
      </w:pPr>
      <w:r>
        <w:rPr>
          <w:rFonts w:ascii="宋体" w:hAnsi="宋体" w:eastAsia="宋体" w:cs="宋体"/>
          <w:color w:val="000"/>
          <w:sz w:val="28"/>
          <w:szCs w:val="28"/>
        </w:rPr>
        <w:t xml:space="preserve">四、加强领导，加强管理，搞好调查研究，确保农业税收征收工作顺利进行</w:t>
      </w:r>
    </w:p>
    <w:p>
      <w:pPr>
        <w:ind w:left="0" w:right="0" w:firstLine="560"/>
        <w:spacing w:before="450" w:after="450" w:line="312" w:lineRule="auto"/>
      </w:pPr>
      <w:r>
        <w:rPr>
          <w:rFonts w:ascii="宋体" w:hAnsi="宋体" w:eastAsia="宋体" w:cs="宋体"/>
          <w:color w:val="000"/>
          <w:sz w:val="28"/>
          <w:szCs w:val="28"/>
        </w:rPr>
        <w:t xml:space="preserve">农村税费改革试点工作全面展开后，农业税收政策调整、组织收入、规范征管的任务十分繁重，政策执行和征管工作中新情况、新问题很多。各级农业税收征收机关要加强对农业税收工作领导，按照国务院深化农村税费改革的规定和要求，切实加强农业税收征管制度建设、信息化建设，重点解决落实政策和杜绝恶性涉农案件两个主要问题。总局拟在上半年召开全国农业税工作会议，总结农村税费改革试点工作开展以来的农业税征管工作经验，研究分析当前农业税工作形势，部署全国农业税收工作。</w:t>
      </w:r>
    </w:p>
    <w:p>
      <w:pPr>
        <w:ind w:left="0" w:right="0" w:firstLine="560"/>
        <w:spacing w:before="450" w:after="450" w:line="312" w:lineRule="auto"/>
      </w:pPr>
      <w:r>
        <w:rPr>
          <w:rFonts w:ascii="宋体" w:hAnsi="宋体" w:eastAsia="宋体" w:cs="宋体"/>
          <w:color w:val="000"/>
          <w:sz w:val="28"/>
          <w:szCs w:val="28"/>
        </w:rPr>
        <w:t xml:space="preserve">各地农业税收征收机关要根据税收政策调整和征管制度出台情况，做好有关培训工作。县级农业税收征收机关要对乡镇征收人员进行农业税收政策、征管业务等方面的培训，提高广大征收人员政策业务水平，强化依法行政意识和纪律观念。</w:t>
      </w:r>
    </w:p>
    <w:p>
      <w:pPr>
        <w:ind w:left="0" w:right="0" w:firstLine="560"/>
        <w:spacing w:before="450" w:after="450" w:line="312" w:lineRule="auto"/>
      </w:pPr>
      <w:r>
        <w:rPr>
          <w:rFonts w:ascii="宋体" w:hAnsi="宋体" w:eastAsia="宋体" w:cs="宋体"/>
          <w:color w:val="000"/>
          <w:sz w:val="28"/>
          <w:szCs w:val="28"/>
        </w:rPr>
        <w:t xml:space="preserve">进一步加大农业税收宣传力度。202_年农业税收宣传工作的重点是：降低农业税税率、取消农业特产税、涉农增值税、所得税优惠政策、即将出台的农业税收征管条例和修订后的耕地占用税暂行条例。各地不仅要充分利用“税收宣传月”，而且要将税收宣传作为日常工作的重点，要采取群众喜闻乐见的各种形式，广泛、深入地宣传改革政策，重点加强增值税和所得税优惠政策“进村到户”的政策宣传。把政策原原本本地交给农民，真正做到家喻户晓。</w:t>
      </w:r>
    </w:p>
    <w:p>
      <w:pPr>
        <w:ind w:left="0" w:right="0" w:firstLine="560"/>
        <w:spacing w:before="450" w:after="450" w:line="312" w:lineRule="auto"/>
      </w:pPr>
      <w:r>
        <w:rPr>
          <w:rFonts w:ascii="宋体" w:hAnsi="宋体" w:eastAsia="宋体" w:cs="宋体"/>
          <w:color w:val="000"/>
          <w:sz w:val="28"/>
          <w:szCs w:val="28"/>
        </w:rPr>
        <w:t xml:space="preserve">加强调研工作。总局要组织开展统一城乡税制等方面的课题研究。县以上征收机关要开展调查研究，提出农业税取消以后的对策、意见。(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2025-07-22T12:58:29+08:00</dcterms:created>
  <dcterms:modified xsi:type="dcterms:W3CDTF">2025-07-22T12:58:29+08:00</dcterms:modified>
</cp:coreProperties>
</file>

<file path=docProps/custom.xml><?xml version="1.0" encoding="utf-8"?>
<Properties xmlns="http://schemas.openxmlformats.org/officeDocument/2006/custom-properties" xmlns:vt="http://schemas.openxmlformats.org/officeDocument/2006/docPropsVTypes"/>
</file>