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网络经济及其对传统经济理论的挑战</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经济是以信息知识为主导资源、以网络环境为主导产业，以计算机技术为基础，以计算机网络为平台继农业经济和工业经济之后另一种全新的经济形态。当前，信息技术迅速发展对国民经济的工业基础、产业结构及运行方式产生了极大的冲击力，使得人们的消费方式...</w:t>
      </w:r>
    </w:p>
    <w:p>
      <w:pPr>
        <w:ind w:left="0" w:right="0" w:firstLine="560"/>
        <w:spacing w:before="450" w:after="450" w:line="312" w:lineRule="auto"/>
      </w:pPr>
      <w:r>
        <w:rPr>
          <w:rFonts w:ascii="宋体" w:hAnsi="宋体" w:eastAsia="宋体" w:cs="宋体"/>
          <w:color w:val="000"/>
          <w:sz w:val="28"/>
          <w:szCs w:val="28"/>
        </w:rPr>
        <w:t xml:space="preserve">网络经济是以信息知识为主导资源、以网络环境为主导产业，以计算机技术为基础，以计算机网络为平台继农业经济和工业经济之后另一种全新的经济形态。当前，信息技术迅速发展对国民经济的工业基础、产业结构及运行方式产生了极大的冲击力，使得人们的消费方式和生产方式发生了巨大改变，也对传统的经济理论带来了严重挑战。</w:t>
      </w:r>
    </w:p>
    <w:p>
      <w:pPr>
        <w:ind w:left="0" w:right="0" w:firstLine="560"/>
        <w:spacing w:before="450" w:after="450" w:line="312" w:lineRule="auto"/>
      </w:pPr>
      <w:r>
        <w:rPr>
          <w:rFonts w:ascii="宋体" w:hAnsi="宋体" w:eastAsia="宋体" w:cs="宋体"/>
          <w:color w:val="000"/>
          <w:sz w:val="28"/>
          <w:szCs w:val="28"/>
        </w:rPr>
        <w:t xml:space="preserve">一、网络经济带来的机遇</w:t>
      </w:r>
    </w:p>
    <w:p>
      <w:pPr>
        <w:ind w:left="0" w:right="0" w:firstLine="560"/>
        <w:spacing w:before="450" w:after="450" w:line="312" w:lineRule="auto"/>
      </w:pPr>
      <w:r>
        <w:rPr>
          <w:rFonts w:ascii="宋体" w:hAnsi="宋体" w:eastAsia="宋体" w:cs="宋体"/>
          <w:color w:val="000"/>
          <w:sz w:val="28"/>
          <w:szCs w:val="28"/>
        </w:rPr>
        <w:t xml:space="preserve">(一)网络经济紧密了国际贸易</w:t>
      </w:r>
    </w:p>
    <w:p>
      <w:pPr>
        <w:ind w:left="0" w:right="0" w:firstLine="560"/>
        <w:spacing w:before="450" w:after="450" w:line="312" w:lineRule="auto"/>
      </w:pPr>
      <w:r>
        <w:rPr>
          <w:rFonts w:ascii="宋体" w:hAnsi="宋体" w:eastAsia="宋体" w:cs="宋体"/>
          <w:color w:val="000"/>
          <w:sz w:val="28"/>
          <w:szCs w:val="28"/>
        </w:rPr>
        <w:t xml:space="preserve">国际贸易是一种跨国经济活动，实施难度较大，不仅需要耗费巨大的人力资源和财力资源，同时也需要良好的国际环境。网络经济以其独特的优势将原本难以实施的国家贸易变得简单易行，使各国之间的贸易往来更加紧密和频繁。网店的兴起使网购成为一种积极时尚的消费方式，人们通过计算机平台就可以在国内或者国外的网店中购物，享受不出门就可以购买全世界物品的乐趣。国际贸易的紧密还体现在在网络技术的推动下传统基金实现了信息化、公开化和期货化，使原先繁琐的银行业务变得便捷化、人性化。</w:t>
      </w:r>
    </w:p>
    <w:p>
      <w:pPr>
        <w:ind w:left="0" w:right="0" w:firstLine="560"/>
        <w:spacing w:before="450" w:after="450" w:line="312" w:lineRule="auto"/>
      </w:pPr>
      <w:r>
        <w:rPr>
          <w:rFonts w:ascii="宋体" w:hAnsi="宋体" w:eastAsia="宋体" w:cs="宋体"/>
          <w:color w:val="000"/>
          <w:sz w:val="28"/>
          <w:szCs w:val="28"/>
        </w:rPr>
        <w:t xml:space="preserve">(二)网络经济提升就业需求</w:t>
      </w:r>
    </w:p>
    <w:p>
      <w:pPr>
        <w:ind w:left="0" w:right="0" w:firstLine="560"/>
        <w:spacing w:before="450" w:after="450" w:line="312" w:lineRule="auto"/>
      </w:pPr>
      <w:r>
        <w:rPr>
          <w:rFonts w:ascii="宋体" w:hAnsi="宋体" w:eastAsia="宋体" w:cs="宋体"/>
          <w:color w:val="000"/>
          <w:sz w:val="28"/>
          <w:szCs w:val="28"/>
        </w:rPr>
        <w:t xml:space="preserve">从社会生产进步的角度来看，计算机技术的发展和应用使得传统生产转向机械化和自动化，减少了社会的岗位需要。但是网络经济的兴起催生了更多新兴的产业，这些产业往往集中在高新技术范畴中，对从业人员的技能、学历及工作经验均有很高的要求，因此，新的产业和新的就业形势迫使人们通过不断学习新知识来提高自身的知识储备和素质[1]。</w:t>
      </w:r>
    </w:p>
    <w:p>
      <w:pPr>
        <w:ind w:left="0" w:right="0" w:firstLine="560"/>
        <w:spacing w:before="450" w:after="450" w:line="312" w:lineRule="auto"/>
      </w:pPr>
      <w:r>
        <w:rPr>
          <w:rFonts w:ascii="宋体" w:hAnsi="宋体" w:eastAsia="宋体" w:cs="宋体"/>
          <w:color w:val="000"/>
          <w:sz w:val="28"/>
          <w:szCs w:val="28"/>
        </w:rPr>
        <w:t xml:space="preserve">二、网络经济对传统经济理论带来的挑战</w:t>
      </w:r>
    </w:p>
    <w:p>
      <w:pPr>
        <w:ind w:left="0" w:right="0" w:firstLine="560"/>
        <w:spacing w:before="450" w:after="450" w:line="312" w:lineRule="auto"/>
      </w:pPr>
      <w:r>
        <w:rPr>
          <w:rFonts w:ascii="宋体" w:hAnsi="宋体" w:eastAsia="宋体" w:cs="宋体"/>
          <w:color w:val="000"/>
          <w:sz w:val="28"/>
          <w:szCs w:val="28"/>
        </w:rPr>
        <w:t xml:space="preserve">(一)网络经济对传统消费者理论的挑战</w:t>
      </w:r>
    </w:p>
    <w:p>
      <w:pPr>
        <w:ind w:left="0" w:right="0" w:firstLine="560"/>
        <w:spacing w:before="450" w:after="450" w:line="312" w:lineRule="auto"/>
      </w:pPr>
      <w:r>
        <w:rPr>
          <w:rFonts w:ascii="宋体" w:hAnsi="宋体" w:eastAsia="宋体" w:cs="宋体"/>
          <w:color w:val="000"/>
          <w:sz w:val="28"/>
          <w:szCs w:val="28"/>
        </w:rPr>
        <w:t xml:space="preserve">第一、知识技术积累与编辑效应的递增。从网络消费的基本要求来看，网络经济属于一种限定性消费，即需要消费者掌握一定的计算机和网络知识，如果消费者掌握的知识越多和操作技术越成熟，在网络环境中所带来的消费效用越大，而西方传统的消费论中随着消费者知识技术的积累，其在消费环境中的边际效用是递减规律。</w:t>
      </w:r>
    </w:p>
    <w:p>
      <w:pPr>
        <w:ind w:left="0" w:right="0" w:firstLine="560"/>
        <w:spacing w:before="450" w:after="450" w:line="312" w:lineRule="auto"/>
      </w:pPr>
      <w:r>
        <w:rPr>
          <w:rFonts w:ascii="宋体" w:hAnsi="宋体" w:eastAsia="宋体" w:cs="宋体"/>
          <w:color w:val="000"/>
          <w:sz w:val="28"/>
          <w:szCs w:val="28"/>
        </w:rPr>
        <w:t xml:space="preserve">这种现象主要是由知识的互补和技术积累产生的，这种知识会沿着时间轴产生互补，并逐渐丰富消费者的知识体系和消费技术，因此消费边际的效用也越来越大，如下图1所示。</w:t>
      </w:r>
    </w:p>
    <w:p>
      <w:pPr>
        <w:ind w:left="0" w:right="0" w:firstLine="560"/>
        <w:spacing w:before="450" w:after="450" w:line="312" w:lineRule="auto"/>
      </w:pPr>
      <w:r>
        <w:rPr>
          <w:rFonts w:ascii="宋体" w:hAnsi="宋体" w:eastAsia="宋体" w:cs="宋体"/>
          <w:color w:val="000"/>
          <w:sz w:val="28"/>
          <w:szCs w:val="28"/>
        </w:rPr>
        <w:t xml:space="preserve">第二、边际替代率递增与无差异曲线的变化。在传统的消费者理论中，无差异曲线是内向弯曲的，如图2(a)所示，但是网络经济下出现了两种产品形式：网络产品和传统产品，由于网络消费边际效用的递增带动了网络产品销量的递增，这就是说在效用相同的情况下，消费者更愿意放弃传统产品而进行网络消费，使得网络产品的替代率提高，因此就造成传统无差异曲线变为外向弯曲，如图2(b)所示。</w:t>
      </w:r>
    </w:p>
    <w:p>
      <w:pPr>
        <w:ind w:left="0" w:right="0" w:firstLine="560"/>
        <w:spacing w:before="450" w:after="450" w:line="312" w:lineRule="auto"/>
      </w:pPr>
      <w:r>
        <w:rPr>
          <w:rFonts w:ascii="宋体" w:hAnsi="宋体" w:eastAsia="宋体" w:cs="宋体"/>
          <w:color w:val="000"/>
          <w:sz w:val="28"/>
          <w:szCs w:val="28"/>
        </w:rPr>
        <w:t xml:space="preserve">(二)网络经济对传统生产者理论的挑战</w:t>
      </w:r>
    </w:p>
    <w:p>
      <w:pPr>
        <w:ind w:left="0" w:right="0" w:firstLine="560"/>
        <w:spacing w:before="450" w:after="450" w:line="312" w:lineRule="auto"/>
      </w:pPr>
      <w:r>
        <w:rPr>
          <w:rFonts w:ascii="宋体" w:hAnsi="宋体" w:eastAsia="宋体" w:cs="宋体"/>
          <w:color w:val="000"/>
          <w:sz w:val="28"/>
          <w:szCs w:val="28"/>
        </w:rPr>
        <w:t xml:space="preserve">在传统的经济学框架中，其基本定位是假设边际效益呈递减规律，但是在网络经济时代下，计算机技术提供的新产品和新服务产业正在逐步改变人们的生产和生活方式，将原来极度依赖物质的生产转变为依赖技术，使网络经济成为零成本、低消耗和高收入的经济模型。</w:t>
      </w:r>
    </w:p>
    <w:p>
      <w:pPr>
        <w:ind w:left="0" w:right="0" w:firstLine="560"/>
        <w:spacing w:before="450" w:after="450" w:line="312" w:lineRule="auto"/>
      </w:pPr>
      <w:r>
        <w:rPr>
          <w:rFonts w:ascii="宋体" w:hAnsi="宋体" w:eastAsia="宋体" w:cs="宋体"/>
          <w:color w:val="000"/>
          <w:sz w:val="28"/>
          <w:szCs w:val="28"/>
        </w:rPr>
        <w:t xml:space="preserve">第一、成本递减。信息网络技术的成本主要集中在网络基础建设、信息传递及信息的收集、处理三方面，信息网络建成之后能够在相当长的一段时期内使用，其基础建设和信息传递的成本固定，随着网络规模的不断扩大，用户的数量不断增加，网络经济的平均成本逐渐降低。</w:t>
      </w:r>
    </w:p>
    <w:p>
      <w:pPr>
        <w:ind w:left="0" w:right="0" w:firstLine="560"/>
        <w:spacing w:before="450" w:after="450" w:line="312" w:lineRule="auto"/>
      </w:pPr>
      <w:r>
        <w:rPr>
          <w:rFonts w:ascii="宋体" w:hAnsi="宋体" w:eastAsia="宋体" w:cs="宋体"/>
          <w:color w:val="000"/>
          <w:sz w:val="28"/>
          <w:szCs w:val="28"/>
        </w:rPr>
        <w:t xml:space="preserve">第二、报酬递增。随着网络用户的增加，网络的社会价值和经济价值呈现爆炸式增长，价值的增长又带动更多的成员加入网络大家庭，其结果就是产生了更多的回报。从传统经济论来看，工业经济的规模效益增长是线性关系，而网络经济规模报酬则是指数增长关系，已经大大超出了传统经济论中回报指标。</w:t>
      </w:r>
    </w:p>
    <w:p>
      <w:pPr>
        <w:ind w:left="0" w:right="0" w:firstLine="560"/>
        <w:spacing w:before="450" w:after="450" w:line="312" w:lineRule="auto"/>
      </w:pPr>
      <w:r>
        <w:rPr>
          <w:rFonts w:ascii="宋体" w:hAnsi="宋体" w:eastAsia="宋体" w:cs="宋体"/>
          <w:color w:val="000"/>
          <w:sz w:val="28"/>
          <w:szCs w:val="28"/>
        </w:rPr>
        <w:t xml:space="preserve">(三)对传统经济周期的挑战</w:t>
      </w:r>
    </w:p>
    <w:p>
      <w:pPr>
        <w:ind w:left="0" w:right="0" w:firstLine="560"/>
        <w:spacing w:before="450" w:after="450" w:line="312" w:lineRule="auto"/>
      </w:pPr>
      <w:r>
        <w:rPr>
          <w:rFonts w:ascii="宋体" w:hAnsi="宋体" w:eastAsia="宋体" w:cs="宋体"/>
          <w:color w:val="000"/>
          <w:sz w:val="28"/>
          <w:szCs w:val="28"/>
        </w:rPr>
        <w:t xml:space="preserve">传统经济论将经济的发展周期划分为四个阶段：萧条、复苏、繁荣和衰退，其有传统的工业生产决定兴衰，而网络经济则改变了经济周期的波动规律。</w:t>
      </w:r>
    </w:p>
    <w:p>
      <w:pPr>
        <w:ind w:left="0" w:right="0" w:firstLine="560"/>
        <w:spacing w:before="450" w:after="450" w:line="312" w:lineRule="auto"/>
      </w:pPr>
      <w:r>
        <w:rPr>
          <w:rFonts w:ascii="宋体" w:hAnsi="宋体" w:eastAsia="宋体" w:cs="宋体"/>
          <w:color w:val="000"/>
          <w:sz w:val="28"/>
          <w:szCs w:val="28"/>
        </w:rPr>
        <w:t xml:space="preserve">第一、信息产业比重逐渐上升。在网络经济下，传统工业已经从工业使其的50%缩减为20%，较为明显的是在美国，网络服务为核心的高新技术产业已经取代了以汽车服务为主导的传统产业群，这就说明传统产业在国民经济建设中的比重已经开始衰退，市场前景广阔，各个产业之间的联系极高，因此将会对传统经济周期产生重大影响。</w:t>
      </w:r>
    </w:p>
    <w:p>
      <w:pPr>
        <w:ind w:left="0" w:right="0" w:firstLine="560"/>
        <w:spacing w:before="450" w:after="450" w:line="312" w:lineRule="auto"/>
      </w:pPr>
      <w:r>
        <w:rPr>
          <w:rFonts w:ascii="宋体" w:hAnsi="宋体" w:eastAsia="宋体" w:cs="宋体"/>
          <w:color w:val="000"/>
          <w:sz w:val="28"/>
          <w:szCs w:val="28"/>
        </w:rPr>
        <w:t xml:space="preserve">第二、高新技术与传统产业的融合。传统市场上流通的产品均依靠物质生产部门的固定生产方式，较为适合大批量、少品种的产品，当市场发展为不能再容纳同类产品的时候，就必须改革生产技术和更新生产设备，以此生产新的产品适应市场的需求，这也是传统经济从萧条走向复苏的转折点[2]。网络经济时代下多以小批量和多品种的生产方式开展，生产设备的改进与更新则由系统的软件寿命决定，能够较为灵活地适应市场的变化，从而改变或者减缓固定生产引发的周期波动。</w:t>
      </w:r>
    </w:p>
    <w:p>
      <w:pPr>
        <w:ind w:left="0" w:right="0" w:firstLine="560"/>
        <w:spacing w:before="450" w:after="450" w:line="312" w:lineRule="auto"/>
      </w:pPr>
      <w:r>
        <w:rPr>
          <w:rFonts w:ascii="宋体" w:hAnsi="宋体" w:eastAsia="宋体" w:cs="宋体"/>
          <w:color w:val="000"/>
          <w:sz w:val="28"/>
          <w:szCs w:val="28"/>
        </w:rPr>
        <w:t xml:space="preserve">第三、网络经济改变市场的运行机制。网络经济下信息要素在生产过程中的地位日渐升高，信息量的增大促进信息传输速度的增加，平衡了经济发展中红各个环节和各个部门之间的落差，通过逐步弥补市场失灵成长为优化配制资源的另一操作机制。</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网络经济的出现不仅改变了社会信息的传递方式、扩大了服务范围，更重要的是其影响了社会经济运行的规律和经济主体的内在关系，使一些不占主体地位的经济规律重新被踢了出来，并在实践中得到了社会的充分支持。总之，无论网络经济带来来机遇还是挑战，人们的生活更加便利，在融入网络经济的过程中，人们还会遇到各种各样的挑战，只要做到传统经济理论既借鉴又创新，准确把握网络经济的脉搏，就一定能够开创网络经济的新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2025-07-15T08:49:32+08:00</dcterms:created>
  <dcterms:modified xsi:type="dcterms:W3CDTF">2025-07-15T08:49:32+08:00</dcterms:modified>
</cp:coreProperties>
</file>

<file path=docProps/custom.xml><?xml version="1.0" encoding="utf-8"?>
<Properties xmlns="http://schemas.openxmlformats.org/officeDocument/2006/custom-properties" xmlns:vt="http://schemas.openxmlformats.org/officeDocument/2006/docPropsVTypes"/>
</file>