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工业经济论文发表</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工业在国民经济发展中占据主导地位,决定着国民经济现代化的速度、规模和水平。下面是范文网小编为大家整理的工业经济论文，供大家参考。 工业经济论文范文一：工业能源消费和工业经济增长关系 一、工业能源消费和工业经济增长的发展形势 (一)我国工业...</w:t>
      </w:r>
    </w:p>
    <w:p>
      <w:pPr>
        <w:ind w:left="0" w:right="0" w:firstLine="560"/>
        <w:spacing w:before="450" w:after="450" w:line="312" w:lineRule="auto"/>
      </w:pPr>
      <w:r>
        <w:rPr>
          <w:rFonts w:ascii="宋体" w:hAnsi="宋体" w:eastAsia="宋体" w:cs="宋体"/>
          <w:color w:val="000"/>
          <w:sz w:val="28"/>
          <w:szCs w:val="28"/>
        </w:rPr>
        <w:t xml:space="preserve">工业在国民经济发展中占据主导地位,决定着国民经济现代化的速度、规模和水平。下面是范文网小编为大家整理的工业经济论文，供大家参考。</w:t>
      </w:r>
    </w:p>
    <w:p>
      <w:pPr>
        <w:ind w:left="0" w:right="0" w:firstLine="560"/>
        <w:spacing w:before="450" w:after="450" w:line="312" w:lineRule="auto"/>
      </w:pPr>
      <w:r>
        <w:rPr>
          <w:rFonts w:ascii="宋体" w:hAnsi="宋体" w:eastAsia="宋体" w:cs="宋体"/>
          <w:color w:val="000"/>
          <w:sz w:val="28"/>
          <w:szCs w:val="28"/>
        </w:rPr>
        <w:t xml:space="preserve">工业经济论文范文一：工业能源消费和工业经济增长关系</w:t>
      </w:r>
    </w:p>
    <w:p>
      <w:pPr>
        <w:ind w:left="0" w:right="0" w:firstLine="560"/>
        <w:spacing w:before="450" w:after="450" w:line="312" w:lineRule="auto"/>
      </w:pPr>
      <w:r>
        <w:rPr>
          <w:rFonts w:ascii="宋体" w:hAnsi="宋体" w:eastAsia="宋体" w:cs="宋体"/>
          <w:color w:val="000"/>
          <w:sz w:val="28"/>
          <w:szCs w:val="28"/>
        </w:rPr>
        <w:t xml:space="preserve">一、工业能源消费和工业经济增长的发展形势</w:t>
      </w:r>
    </w:p>
    <w:p>
      <w:pPr>
        <w:ind w:left="0" w:right="0" w:firstLine="560"/>
        <w:spacing w:before="450" w:after="450" w:line="312" w:lineRule="auto"/>
      </w:pPr>
      <w:r>
        <w:rPr>
          <w:rFonts w:ascii="宋体" w:hAnsi="宋体" w:eastAsia="宋体" w:cs="宋体"/>
          <w:color w:val="000"/>
          <w:sz w:val="28"/>
          <w:szCs w:val="28"/>
        </w:rPr>
        <w:t xml:space="preserve">(一)我国工业能源消费不均衡的原因。新型可再生能源的利用率一直是我国能源利用的软肋,相比于发达国家,我国新型能源的开发和利用很低,究其原因大致可分为以下几个,(一)我国地大物博,资源、能源丰富,尤其是煤炭和石油的存储量丰富致使我国工业发展首先以消耗煤炭等化石能源为主。(二)我国虽然是经济发展大国,但是科技创新能力偏低,对新型资源能源的开发和利用技术不高或者意识不健全,没能充分意识到新型能源的重要性。(三)我国对核电的开发相对落后,相较于西方发达国家,核电的开发和利用在能源消费结构中明显滞后,而核能具有非常高的能源消费意义。</w:t>
      </w:r>
    </w:p>
    <w:p>
      <w:pPr>
        <w:ind w:left="0" w:right="0" w:firstLine="560"/>
        <w:spacing w:before="450" w:after="450" w:line="312" w:lineRule="auto"/>
      </w:pPr>
      <w:r>
        <w:rPr>
          <w:rFonts w:ascii="宋体" w:hAnsi="宋体" w:eastAsia="宋体" w:cs="宋体"/>
          <w:color w:val="000"/>
          <w:sz w:val="28"/>
          <w:szCs w:val="28"/>
        </w:rPr>
        <w:t xml:space="preserve">(二)我国经济增长的发展形势。改革开放以来,国家开始逐渐强调协调发展轻工业与重工业,以出口工业带动国内经济发展,同时以进口替代政策,实施优先发展经济工业的策略。通过这些政策的实施,我国经济发展稳步上升,发展工业所带来的经济利益占有比重越来越大,特别是第三产业的发展在国家经济发展中占有的比重越来越高。另外国家加强了基础工业的投资力度,引进外资和控制物品价格来促进工业产业化的不断发展。</w:t>
      </w:r>
    </w:p>
    <w:p>
      <w:pPr>
        <w:ind w:left="0" w:right="0" w:firstLine="560"/>
        <w:spacing w:before="450" w:after="450" w:line="312" w:lineRule="auto"/>
      </w:pPr>
      <w:r>
        <w:rPr>
          <w:rFonts w:ascii="宋体" w:hAnsi="宋体" w:eastAsia="宋体" w:cs="宋体"/>
          <w:color w:val="000"/>
          <w:sz w:val="28"/>
          <w:szCs w:val="28"/>
        </w:rPr>
        <w:t xml:space="preserve">二、工业能源消费和工业经济增长的关系</w:t>
      </w:r>
    </w:p>
    <w:p>
      <w:pPr>
        <w:ind w:left="0" w:right="0" w:firstLine="560"/>
        <w:spacing w:before="450" w:after="450" w:line="312" w:lineRule="auto"/>
      </w:pPr>
      <w:r>
        <w:rPr>
          <w:rFonts w:ascii="宋体" w:hAnsi="宋体" w:eastAsia="宋体" w:cs="宋体"/>
          <w:color w:val="000"/>
          <w:sz w:val="28"/>
          <w:szCs w:val="28"/>
        </w:rPr>
        <w:t xml:space="preserve">由以上内容和数据显示,我国工业能源消费与工业经济增长有着密切的联系。工业能源消费形式、耗源类型和能耗比重都与工业经济持续增长有着直接或间接的关系。二十一世纪,现代化的工业要求运用科技提高工业经济产能,建立自动化的高效生产和提高资源的利用率来全面提升工业经济增长速度,避免工业生产对能源的过分依赖。十八大以来,国家一直在对经济发展和产业结构进行改革和调整,目的是有效协调经济发展和资源利用的可持续发展,全面的实现国家经济增长的二次飞跃。工业能源消费和工业经济增长的辩证关系如下,</w:t>
      </w:r>
    </w:p>
    <w:p>
      <w:pPr>
        <w:ind w:left="0" w:right="0" w:firstLine="560"/>
        <w:spacing w:before="450" w:after="450" w:line="312" w:lineRule="auto"/>
      </w:pPr>
      <w:r>
        <w:rPr>
          <w:rFonts w:ascii="宋体" w:hAnsi="宋体" w:eastAsia="宋体" w:cs="宋体"/>
          <w:color w:val="000"/>
          <w:sz w:val="28"/>
          <w:szCs w:val="28"/>
        </w:rPr>
        <w:t xml:space="preserve">(一)工业能源的消费促进工业经济增长;工业能源是工业经济增长的关键,能源是经济发展的动力,能源能够为工业生产提供电能、工业原料和能源产品。能源科技是现代工业经济增长的创新力量,以科技创新带动经济增长是新世纪经济发展的主体,是摆脱过分依赖能源消耗换取工业经济增长的有效途径。能源的科技创新推动新型工业迅速发展,为工业经济持续发展提供条件。</w:t>
      </w:r>
    </w:p>
    <w:p>
      <w:pPr>
        <w:ind w:left="0" w:right="0" w:firstLine="560"/>
        <w:spacing w:before="450" w:after="450" w:line="312" w:lineRule="auto"/>
      </w:pPr>
      <w:r>
        <w:rPr>
          <w:rFonts w:ascii="宋体" w:hAnsi="宋体" w:eastAsia="宋体" w:cs="宋体"/>
          <w:color w:val="000"/>
          <w:sz w:val="28"/>
          <w:szCs w:val="28"/>
        </w:rPr>
        <w:t xml:space="preserve">(二)工业经济增长增加能源消耗需求;传统意义上,工业经济的增长一定会刺激对工业能源的消耗,例如蒸汽机的广泛应用促进了交通运输业飞速发展,从而对煤炭和石油的消耗越来越大。新形势下,工业科技和工业技术创新为新能源的利用和开发提供了技术优势,能够促进工业经济增长由单一能源消耗到多次能源消费转型,促进工业经济增长和工业能源消费的持续稳步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能源是工业经济增长的重要支撑,其不仅为工业生产提高能源动力、能源产品和能源科技,而且为工业经济增长提供动力保障和改革创新,避免工业经济增长对工业能源形成过分依赖。现代工业发展要求工业能源利用创新来促进工业经济增长,工业的电气化、机械化和能源的均衡利用是实现工业经济持续增长和社会的可持续发展,缓解资源和环境压力的关键。</w:t>
      </w:r>
    </w:p>
    <w:p>
      <w:pPr>
        <w:ind w:left="0" w:right="0" w:firstLine="560"/>
        <w:spacing w:before="450" w:after="450" w:line="312" w:lineRule="auto"/>
      </w:pPr>
      <w:r>
        <w:rPr>
          <w:rFonts w:ascii="宋体" w:hAnsi="宋体" w:eastAsia="宋体" w:cs="宋体"/>
          <w:color w:val="000"/>
          <w:sz w:val="28"/>
          <w:szCs w:val="28"/>
        </w:rPr>
        <w:t xml:space="preserve">工业经济论文范文二：纺织工业经济运行及科技创新</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1.1市场问题</w:t>
      </w:r>
    </w:p>
    <w:p>
      <w:pPr>
        <w:ind w:left="0" w:right="0" w:firstLine="560"/>
        <w:spacing w:before="450" w:after="450" w:line="312" w:lineRule="auto"/>
      </w:pPr>
      <w:r>
        <w:rPr>
          <w:rFonts w:ascii="宋体" w:hAnsi="宋体" w:eastAsia="宋体" w:cs="宋体"/>
          <w:color w:val="000"/>
          <w:sz w:val="28"/>
          <w:szCs w:val="28"/>
        </w:rPr>
        <w:t xml:space="preserve">根据中国纺织工业联合会对纺织企业家的问卷调研，49.7%样本企业反映国际市场需求不足是企业经营中遇到的首要问题，22%样本企业反映国内市场需求不足是企业经营中遇到的首要问题。以内外销为主的企业，占七成以上认为市场需求不足是企业经营中遇到的主要问题。</w:t>
      </w:r>
    </w:p>
    <w:p>
      <w:pPr>
        <w:ind w:left="0" w:right="0" w:firstLine="560"/>
        <w:spacing w:before="450" w:after="450" w:line="312" w:lineRule="auto"/>
      </w:pPr>
      <w:r>
        <w:rPr>
          <w:rFonts w:ascii="宋体" w:hAnsi="宋体" w:eastAsia="宋体" w:cs="宋体"/>
          <w:color w:val="000"/>
          <w:sz w:val="28"/>
          <w:szCs w:val="28"/>
        </w:rPr>
        <w:t xml:space="preserve">1.1.1国际市场需求下滑</w:t>
      </w:r>
    </w:p>
    <w:p>
      <w:pPr>
        <w:ind w:left="0" w:right="0" w:firstLine="560"/>
        <w:spacing w:before="450" w:after="450" w:line="312" w:lineRule="auto"/>
      </w:pPr>
      <w:r>
        <w:rPr>
          <w:rFonts w:ascii="宋体" w:hAnsi="宋体" w:eastAsia="宋体" w:cs="宋体"/>
          <w:color w:val="000"/>
          <w:sz w:val="28"/>
          <w:szCs w:val="28"/>
        </w:rPr>
        <w:t xml:space="preserve">据美国商务部数据，202_年上半年美国从全球进口纺织品服装472.13亿美元，同比仅增长0.52%，增速较上年同期下降12.31%百分点。其中从我国进口纺织品服装173.36亿美元，同比增长1.75%，增速较上年同期下降8.26个百分点。据日本海关数据，202_年上半年日本从全球进口纺织品服装15525.36亿日元，同比增长2.18%，增速较上年同期下降10.78%。其中从我国进口纺织品服装11206.85亿日元，同比下降0.48%，增速较上年同期下降10.49个百分点。我国纺织品服装占日本纺织品服装进口总额的72.18%，较上年同期下降1.93个百分点。据欧盟海关数据，202_年上半年欧盟从全球进口纺织品服装429.84亿欧元，同比下降6.85%，增速较上年同期下降了24.76个百分点。其中从我国进口纺织品服装159.95亿欧元，同比下降了7.72%，增速较上年同期下降了21.23个百分点。我国纺织品服装占欧盟纺织品服装进口总额的35.36%，较上年同期下降0.35%。</w:t>
      </w:r>
    </w:p>
    <w:p>
      <w:pPr>
        <w:ind w:left="0" w:right="0" w:firstLine="560"/>
        <w:spacing w:before="450" w:after="450" w:line="312" w:lineRule="auto"/>
      </w:pPr>
      <w:r>
        <w:rPr>
          <w:rFonts w:ascii="宋体" w:hAnsi="宋体" w:eastAsia="宋体" w:cs="宋体"/>
          <w:color w:val="000"/>
          <w:sz w:val="28"/>
          <w:szCs w:val="28"/>
        </w:rPr>
        <w:t xml:space="preserve">1.1.2国内市场需求增长较缓，产品价格提升乏力</w:t>
      </w:r>
    </w:p>
    <w:p>
      <w:pPr>
        <w:ind w:left="0" w:right="0" w:firstLine="560"/>
        <w:spacing w:before="450" w:after="450" w:line="312" w:lineRule="auto"/>
      </w:pPr>
      <w:r>
        <w:rPr>
          <w:rFonts w:ascii="宋体" w:hAnsi="宋体" w:eastAsia="宋体" w:cs="宋体"/>
          <w:color w:val="000"/>
          <w:sz w:val="28"/>
          <w:szCs w:val="28"/>
        </w:rPr>
        <w:t xml:space="preserve">202_年1月～7月规模以上纺织企业内销产值同比增长12.46%，较上年同期下降20.34个百分点;服装鞋帽、针织品零售额同比增长17.0%，低于上年同期7.2个百分点，高于一季度2.4个百分点。7月份专业市场内服装产品平均单价同比下降6.71%。我国纺织企业出厂产品价格下行趋势明显。据调研数据分析，43%样本企业的主要产品平均价格均较上期有所下降。从分行业来看，83.7%的化纤企业、52.8%的棉纺企业、52.9%的长丝企业、56.5%的麻纺企业、46.7%的针织企业等产品平均售价均较上期有所下降。</w:t>
      </w:r>
    </w:p>
    <w:p>
      <w:pPr>
        <w:ind w:left="0" w:right="0" w:firstLine="560"/>
        <w:spacing w:before="450" w:after="450" w:line="312" w:lineRule="auto"/>
      </w:pPr>
      <w:r>
        <w:rPr>
          <w:rFonts w:ascii="宋体" w:hAnsi="宋体" w:eastAsia="宋体" w:cs="宋体"/>
          <w:color w:val="000"/>
          <w:sz w:val="28"/>
          <w:szCs w:val="28"/>
        </w:rPr>
        <w:t xml:space="preserve">1.2原料问题</w:t>
      </w:r>
    </w:p>
    <w:p>
      <w:pPr>
        <w:ind w:left="0" w:right="0" w:firstLine="560"/>
        <w:spacing w:before="450" w:after="450" w:line="312" w:lineRule="auto"/>
      </w:pPr>
      <w:r>
        <w:rPr>
          <w:rFonts w:ascii="宋体" w:hAnsi="宋体" w:eastAsia="宋体" w:cs="宋体"/>
          <w:color w:val="000"/>
          <w:sz w:val="28"/>
          <w:szCs w:val="28"/>
        </w:rPr>
        <w:t xml:space="preserve">1.2.1国内外棉花价差过大</w:t>
      </w:r>
    </w:p>
    <w:p>
      <w:pPr>
        <w:ind w:left="0" w:right="0" w:firstLine="560"/>
        <w:spacing w:before="450" w:after="450" w:line="312" w:lineRule="auto"/>
      </w:pPr>
      <w:r>
        <w:rPr>
          <w:rFonts w:ascii="宋体" w:hAnsi="宋体" w:eastAsia="宋体" w:cs="宋体"/>
          <w:color w:val="000"/>
          <w:sz w:val="28"/>
          <w:szCs w:val="28"/>
        </w:rPr>
        <w:t xml:space="preserve">202_年第四季度以来，国内外棉花价差不断拉大。从数据来看，328棉花价格与国际1%关税后的棉价差已经达5000多元/吨，再度冲破了5000元/吨的高价差线。持续大幅度的国内外棉价差，严重削弱了我国棉纺织产业链的国际竞争力。据美国商务部数据显示，202_年1月～6月美国从我国进口棉制纺织品服装同比下降了5.50%，而从印度、越南、孟加拉进口棉制纺织品服装同比分别仅下降了4.36%、3.46%和2.05%。其中美国从我国进口的棉制织物同比下降了1.39%，而从印度、越南进口的棉制织物却大幅提升了20.50%和23.44%。</w:t>
      </w:r>
    </w:p>
    <w:p>
      <w:pPr>
        <w:ind w:left="0" w:right="0" w:firstLine="560"/>
        <w:spacing w:before="450" w:after="450" w:line="312" w:lineRule="auto"/>
      </w:pPr>
      <w:r>
        <w:rPr>
          <w:rFonts w:ascii="宋体" w:hAnsi="宋体" w:eastAsia="宋体" w:cs="宋体"/>
          <w:color w:val="000"/>
          <w:sz w:val="28"/>
          <w:szCs w:val="28"/>
        </w:rPr>
        <w:t xml:space="preserve">1.2.2化纤产品价格走低</w:t>
      </w:r>
    </w:p>
    <w:p>
      <w:pPr>
        <w:ind w:left="0" w:right="0" w:firstLine="560"/>
        <w:spacing w:before="450" w:after="450" w:line="312" w:lineRule="auto"/>
      </w:pPr>
      <w:r>
        <w:rPr>
          <w:rFonts w:ascii="宋体" w:hAnsi="宋体" w:eastAsia="宋体" w:cs="宋体"/>
          <w:color w:val="000"/>
          <w:sz w:val="28"/>
          <w:szCs w:val="28"/>
        </w:rPr>
        <w:t xml:space="preserve">202_年以来，我国涤纶短纤、粘胶纤维等产品的市场需求疲软，产品价格处于振荡下行态势，产品销售市场竞争激烈。虽然目前有的行业采取了限产方式，使得价格得以稳定，但总体来看，涤纶短纤、粘胶短纤等产品的价格仍较上年有大幅走低之势。据有关市场数据显示，202_年7月我国粘胶短纤价格平均为14870元/吨，同比下降17.08%;同期涤纶短纤价格平均为10300元/吨，同比下降18.53%。202_年以来，涤纶短纤、粘胶短纤呈现价格振荡走低的态势。一方面与市场需求疲软有关，另一方面也与上年同期的价格基数密切有关。202_年年底棉花价格暴涨带来了相关产品的价格暴涨，也带动化纤类产品价格高企。202_年下半年以来，化纤类产品价格随棉花价格回调，也一路走低。也正是由于其价格的大幅下降，造成了化纤行业利润降低较快。据中国纺织工业联合会对企业家调研问卷数据结果，74.4%的化纤企业表示盈利水平有所下降，居于各分行业之首。</w:t>
      </w:r>
    </w:p>
    <w:p>
      <w:pPr>
        <w:ind w:left="0" w:right="0" w:firstLine="560"/>
        <w:spacing w:before="450" w:after="450" w:line="312" w:lineRule="auto"/>
      </w:pPr>
      <w:r>
        <w:rPr>
          <w:rFonts w:ascii="宋体" w:hAnsi="宋体" w:eastAsia="宋体" w:cs="宋体"/>
          <w:color w:val="000"/>
          <w:sz w:val="28"/>
          <w:szCs w:val="28"/>
        </w:rPr>
        <w:t xml:space="preserve">二、新形势下科技创新的再思考</w:t>
      </w:r>
    </w:p>
    <w:p>
      <w:pPr>
        <w:ind w:left="0" w:right="0" w:firstLine="560"/>
        <w:spacing w:before="450" w:after="450" w:line="312" w:lineRule="auto"/>
      </w:pPr>
      <w:r>
        <w:rPr>
          <w:rFonts w:ascii="宋体" w:hAnsi="宋体" w:eastAsia="宋体" w:cs="宋体"/>
          <w:color w:val="000"/>
          <w:sz w:val="28"/>
          <w:szCs w:val="28"/>
        </w:rPr>
        <w:t xml:space="preserve">中央提出坚持科学发展观、转变经济发展方式是十分正确的。纺织工业提出要提高科技贡献率，在《202_年纺织强国纲要》中将纺织科技强国列为重要内容，对未来纺织工业发展指明了方向。纺织品是人们生活中必不可少的用品，随着人民生活水平的提高，人民对美好生活的要求也不断提高，同时人民对健康、安全、环保、节约能源、节约资源更加关心，其要求也在不断提高。在这种新形势、新要求下，只有加大开发，加大投入研发力度，推陈出新，才能不断满足人们日益增长物质文化的需要。在未来纺织产品的开发创新上，笔者结合新形势补充以下几点:其一要以最终产品为龙头，进行上下游合作开发，这样才能使开发成本最低，效益最好;其二除特殊用途的纺织产品外，纺织品要向功能化方向发展，从原料和整理几个方面共同考虑，具有不同功能的纺织产品越来越受到青睐;其三大众产品不是低档次、低质量的代名词。所以纺织产品开发的方向，不应一味追求高档次、高价位，而是用新功能、科技手段使新产品成本降低，成为大众产品;其四较少的纤维用量、较多的功能体现是提高产品附加值的重要手段。这是人民生活水平提高的标志，也是克服原料资源制约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2025-07-26T16:02:30+08:00</dcterms:created>
  <dcterms:modified xsi:type="dcterms:W3CDTF">2025-07-26T16:02:30+08:00</dcterms:modified>
</cp:coreProperties>
</file>

<file path=docProps/custom.xml><?xml version="1.0" encoding="utf-8"?>
<Properties xmlns="http://schemas.openxmlformats.org/officeDocument/2006/custom-properties" xmlns:vt="http://schemas.openxmlformats.org/officeDocument/2006/docPropsVTypes"/>
</file>