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盲目抵制进口商品对我国对外贸易环境的影响分析</w:t>
      </w:r>
      <w:bookmarkEnd w:id="1"/>
    </w:p>
    <w:p>
      <w:pPr>
        <w:jc w:val="center"/>
        <w:spacing w:before="0" w:after="450"/>
      </w:pPr>
      <w:r>
        <w:rPr>
          <w:rFonts w:ascii="Arial" w:hAnsi="Arial" w:eastAsia="Arial" w:cs="Arial"/>
          <w:color w:val="999999"/>
          <w:sz w:val="20"/>
          <w:szCs w:val="20"/>
        </w:rPr>
        <w:t xml:space="preserve">来源：网络  作者：紫云轻舞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盲目抵制进口商品对我国对外贸易环境的影响研究应对新贸易保护主义的对策对我国的对外贸易发展具有非常重要的理论和现实意义。 一、盲目抵制外国商品的原因。 尽管经济全球化可使资源在全球范围内有效配置， 提高资源的利用效率，降低企业生产和居民生活...</w:t>
      </w:r>
    </w:p>
    <w:p>
      <w:pPr>
        <w:ind w:left="0" w:right="0" w:firstLine="560"/>
        <w:spacing w:before="450" w:after="450" w:line="312" w:lineRule="auto"/>
      </w:pPr>
      <w:r>
        <w:rPr>
          <w:rFonts w:ascii="宋体" w:hAnsi="宋体" w:eastAsia="宋体" w:cs="宋体"/>
          <w:color w:val="000"/>
          <w:sz w:val="28"/>
          <w:szCs w:val="28"/>
        </w:rPr>
        <w:t xml:space="preserve">盲目抵制进口商品对我国对外贸易环境的影响研究应对新贸易保护主义的对策对我国的对外贸易发展具有非常重要的理论和现实意义。</w:t>
      </w:r>
    </w:p>
    <w:p>
      <w:pPr>
        <w:ind w:left="0" w:right="0" w:firstLine="560"/>
        <w:spacing w:before="450" w:after="450" w:line="312" w:lineRule="auto"/>
      </w:pPr>
      <w:r>
        <w:rPr>
          <w:rFonts w:ascii="宋体" w:hAnsi="宋体" w:eastAsia="宋体" w:cs="宋体"/>
          <w:color w:val="000"/>
          <w:sz w:val="28"/>
          <w:szCs w:val="28"/>
        </w:rPr>
        <w:t xml:space="preserve">一、盲目抵制外国商品的原因。</w:t>
      </w:r>
    </w:p>
    <w:p>
      <w:pPr>
        <w:ind w:left="0" w:right="0" w:firstLine="560"/>
        <w:spacing w:before="450" w:after="450" w:line="312" w:lineRule="auto"/>
      </w:pPr>
      <w:r>
        <w:rPr>
          <w:rFonts w:ascii="宋体" w:hAnsi="宋体" w:eastAsia="宋体" w:cs="宋体"/>
          <w:color w:val="000"/>
          <w:sz w:val="28"/>
          <w:szCs w:val="28"/>
        </w:rPr>
        <w:t xml:space="preserve">尽管经济全球化可使资源在全球范围内有效配置， 提高资源的利用效率，降低企业生产和居民生活的成本，但一贯主张自由贸易和市场开放的欧美等许多发达国家的政府部门、 利益集团和生产企业，却担心从中国进口价廉物美的商品，使本国市场竞争加剧威胁其本土同行业的发展。</w:t>
      </w:r>
    </w:p>
    <w:p>
      <w:pPr>
        <w:ind w:left="0" w:right="0" w:firstLine="560"/>
        <w:spacing w:before="450" w:after="450" w:line="312" w:lineRule="auto"/>
      </w:pPr>
      <w:r>
        <w:rPr>
          <w:rFonts w:ascii="宋体" w:hAnsi="宋体" w:eastAsia="宋体" w:cs="宋体"/>
          <w:color w:val="000"/>
          <w:sz w:val="28"/>
          <w:szCs w:val="28"/>
        </w:rPr>
        <w:t xml:space="preserve">于是，这些国家的政府不顾其本土进口商和消费者的意愿，也不再宣扬自由贸易和市场开放的宏论，而动用各种手段规避多边贸易制度的约束，甚至把他们的国内法凌驾于国际法和国际准则之上，对华货设置人为障碍阻止中国企业和商品进入，同时，却用行政和法律手段对其本国的企业和产品实行保护。</w:t>
      </w:r>
    </w:p>
    <w:p>
      <w:pPr>
        <w:ind w:left="0" w:right="0" w:firstLine="560"/>
        <w:spacing w:before="450" w:after="450" w:line="312" w:lineRule="auto"/>
      </w:pPr>
      <w:r>
        <w:rPr>
          <w:rFonts w:ascii="宋体" w:hAnsi="宋体" w:eastAsia="宋体" w:cs="宋体"/>
          <w:color w:val="000"/>
          <w:sz w:val="28"/>
          <w:szCs w:val="28"/>
        </w:rPr>
        <w:t xml:space="preserve">显然，这种抵制华货的行为属于主动的贸易保护主义行为，有时甚至是贸易霸权主义行径[1]。</w:t>
      </w:r>
    </w:p>
    <w:p>
      <w:pPr>
        <w:ind w:left="0" w:right="0" w:firstLine="560"/>
        <w:spacing w:before="450" w:after="450" w:line="312" w:lineRule="auto"/>
      </w:pPr>
      <w:r>
        <w:rPr>
          <w:rFonts w:ascii="宋体" w:hAnsi="宋体" w:eastAsia="宋体" w:cs="宋体"/>
          <w:color w:val="000"/>
          <w:sz w:val="28"/>
          <w:szCs w:val="28"/>
        </w:rPr>
        <w:t xml:space="preserve">二、盲目抵制外国商品的影响。</w:t>
      </w:r>
    </w:p>
    <w:p>
      <w:pPr>
        <w:ind w:left="0" w:right="0" w:firstLine="560"/>
        <w:spacing w:before="450" w:after="450" w:line="312" w:lineRule="auto"/>
      </w:pPr>
      <w:r>
        <w:rPr>
          <w:rFonts w:ascii="宋体" w:hAnsi="宋体" w:eastAsia="宋体" w:cs="宋体"/>
          <w:color w:val="000"/>
          <w:sz w:val="28"/>
          <w:szCs w:val="28"/>
        </w:rPr>
        <w:t xml:space="preserve">许多人在网上发帖子倡导抵制别国商品，只买中国制造。这种爱国主义精神是值得赞扬的，但其中包含的民族主义精神则有些偏激了。首先，我国政府在这件事上的看法是：坚决抵制国际贸易保护主义，而我国决不搞贸易保护主义。可见，抵制外国货的做法，与我国在国际上提倡的精神在一定程度上是对立的[2]。第二，抵制外国商品严重违背了经济全球化这一世界经济发展的趋势，虽然有些好处，但却不利于各国之间的经济交流，又谈何各国经济共同发展?如果外国的商品销不出去，便会引起国外的商品积压，一些外国公司破产，股市大幅下滑，外币汇率走低，我国商品在国外的价格提高，从而进一步导致我国出口贸易受阻，我国为出口而制造的商品积压，一批企业破产或被兼并，出口贸易额下降，GDP增长率下挫。</w:t>
      </w:r>
    </w:p>
    <w:p>
      <w:pPr>
        <w:ind w:left="0" w:right="0" w:firstLine="560"/>
        <w:spacing w:before="450" w:after="450" w:line="312" w:lineRule="auto"/>
      </w:pPr>
      <w:r>
        <w:rPr>
          <w:rFonts w:ascii="宋体" w:hAnsi="宋体" w:eastAsia="宋体" w:cs="宋体"/>
          <w:color w:val="000"/>
          <w:sz w:val="28"/>
          <w:szCs w:val="28"/>
        </w:rPr>
        <w:t xml:space="preserve">三、盲目抵制外国商品对我国对外贸易环境的影响。--以抵制日货为例。</w:t>
      </w:r>
    </w:p>
    <w:p>
      <w:pPr>
        <w:ind w:left="0" w:right="0" w:firstLine="560"/>
        <w:spacing w:before="450" w:after="450" w:line="312" w:lineRule="auto"/>
      </w:pPr>
      <w:r>
        <w:rPr>
          <w:rFonts w:ascii="宋体" w:hAnsi="宋体" w:eastAsia="宋体" w:cs="宋体"/>
          <w:color w:val="000"/>
          <w:sz w:val="28"/>
          <w:szCs w:val="28"/>
        </w:rPr>
        <w:t xml:space="preserve">(一)对产品出口市场范围的影响。</w:t>
      </w:r>
    </w:p>
    <w:p>
      <w:pPr>
        <w:ind w:left="0" w:right="0" w:firstLine="560"/>
        <w:spacing w:before="450" w:after="450" w:line="312" w:lineRule="auto"/>
      </w:pPr>
      <w:r>
        <w:rPr>
          <w:rFonts w:ascii="宋体" w:hAnsi="宋体" w:eastAsia="宋体" w:cs="宋体"/>
          <w:color w:val="000"/>
          <w:sz w:val="28"/>
          <w:szCs w:val="28"/>
        </w:rPr>
        <w:t xml:space="preserve">目前从环保立法进入了环保执法阶段。如果这些国家和地区凭借自身在环保方面的优势， 在世界贸易组织中极力要求将贸易与环境两者紧密挂钩， 并制定对发展中国家过于苛刻的统一环境标准，这将使得我国产品出口市场范围面临缩小的可能。</w:t>
      </w:r>
    </w:p>
    <w:p>
      <w:pPr>
        <w:ind w:left="0" w:right="0" w:firstLine="560"/>
        <w:spacing w:before="450" w:after="450" w:line="312" w:lineRule="auto"/>
      </w:pPr>
      <w:r>
        <w:rPr>
          <w:rFonts w:ascii="宋体" w:hAnsi="宋体" w:eastAsia="宋体" w:cs="宋体"/>
          <w:color w:val="000"/>
          <w:sz w:val="28"/>
          <w:szCs w:val="28"/>
        </w:rPr>
        <w:t xml:space="preserve">(二)对产品出口增长速度的影响。</w:t>
      </w:r>
    </w:p>
    <w:p>
      <w:pPr>
        <w:ind w:left="0" w:right="0" w:firstLine="560"/>
        <w:spacing w:before="450" w:after="450" w:line="312" w:lineRule="auto"/>
      </w:pPr>
      <w:r>
        <w:rPr>
          <w:rFonts w:ascii="宋体" w:hAnsi="宋体" w:eastAsia="宋体" w:cs="宋体"/>
          <w:color w:val="000"/>
          <w:sz w:val="28"/>
          <w:szCs w:val="28"/>
        </w:rPr>
        <w:t xml:space="preserve">乌拉圭回合谈判最后签署的文件不仅包含工业品贸易， 而且还包括农产品贸易、服务贸易、知识产权和投资等方面的环境保护问题。 如果发达国家在新的多边自由贸易体制中肆意推进环境壁垒，以保护本国市场为目的而提高产品的环境标准，对于实现我国加快出口的战略目标将产生影响，产品出口增长速度势必减缓。</w:t>
      </w:r>
    </w:p>
    <w:p>
      <w:pPr>
        <w:ind w:left="0" w:right="0" w:firstLine="560"/>
        <w:spacing w:before="450" w:after="450" w:line="312" w:lineRule="auto"/>
      </w:pPr>
      <w:r>
        <w:rPr>
          <w:rFonts w:ascii="宋体" w:hAnsi="宋体" w:eastAsia="宋体" w:cs="宋体"/>
          <w:color w:val="000"/>
          <w:sz w:val="28"/>
          <w:szCs w:val="28"/>
        </w:rPr>
        <w:t xml:space="preserve">(三)对出口产品成本和企业效益的影响。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环境壁垒的制定实施必然会涉及产品从生产到销售乃至报废处理的各个环节。 它要求将环境科学、生态科学的原理运用到产品的生产、加工、储藏、运输和销售等过程中去，从而形成一个完整的无公害、无污染的环境管理体系。 因此产品在流通过程中，制造商为了达到进口国的环境标准，不得不增加有关环境保护的检验、测试、认证和签订等手续并产生相关费用。 产品的外观装潢、出口标签和商品广告也将作大幅度调整。 因此，出口产品各种中间费用及附加费用的增多， 将使我国目前出口产品日益上涨的生产成本进一步提高[3]。 作为出口产品生产企业的经济效益将因此受到影响。</w:t>
      </w:r>
    </w:p>
    <w:p>
      <w:pPr>
        <w:ind w:left="0" w:right="0" w:firstLine="560"/>
        <w:spacing w:before="450" w:after="450" w:line="312" w:lineRule="auto"/>
      </w:pPr>
      <w:r>
        <w:rPr>
          <w:rFonts w:ascii="宋体" w:hAnsi="宋体" w:eastAsia="宋体" w:cs="宋体"/>
          <w:color w:val="000"/>
          <w:sz w:val="28"/>
          <w:szCs w:val="28"/>
        </w:rPr>
        <w:t xml:space="preserve">四、应对盲目抵制外国商品以改善我国国际贸易环境的对策。</w:t>
      </w:r>
    </w:p>
    <w:p>
      <w:pPr>
        <w:ind w:left="0" w:right="0" w:firstLine="560"/>
        <w:spacing w:before="450" w:after="450" w:line="312" w:lineRule="auto"/>
      </w:pPr>
      <w:r>
        <w:rPr>
          <w:rFonts w:ascii="宋体" w:hAnsi="宋体" w:eastAsia="宋体" w:cs="宋体"/>
          <w:color w:val="000"/>
          <w:sz w:val="28"/>
          <w:szCs w:val="28"/>
        </w:rPr>
        <w:t xml:space="preserve">如果盲目抵制日货打击了在华日资企业，很可能导致这些企业的中国职工下岗，从而损害中国同胞的切身利益。</w:t>
      </w:r>
    </w:p>
    <w:p>
      <w:pPr>
        <w:ind w:left="0" w:right="0" w:firstLine="560"/>
        <w:spacing w:before="450" w:after="450" w:line="312" w:lineRule="auto"/>
      </w:pPr>
      <w:r>
        <w:rPr>
          <w:rFonts w:ascii="宋体" w:hAnsi="宋体" w:eastAsia="宋体" w:cs="宋体"/>
          <w:color w:val="000"/>
          <w:sz w:val="28"/>
          <w:szCs w:val="28"/>
        </w:rPr>
        <w:t xml:space="preserve">(一)政府层面上的对策建议。</w:t>
      </w:r>
    </w:p>
    <w:p>
      <w:pPr>
        <w:ind w:left="0" w:right="0" w:firstLine="560"/>
        <w:spacing w:before="450" w:after="450" w:line="312" w:lineRule="auto"/>
      </w:pPr>
      <w:r>
        <w:rPr>
          <w:rFonts w:ascii="宋体" w:hAnsi="宋体" w:eastAsia="宋体" w:cs="宋体"/>
          <w:color w:val="000"/>
          <w:sz w:val="28"/>
          <w:szCs w:val="28"/>
        </w:rPr>
        <w:t xml:space="preserve">盲目抵制日货将破坏我国改革开放以来全国各地逐步建立起来的良好投资环境，有损我国一心一意谋发展的国内社会和谐环境。</w:t>
      </w:r>
    </w:p>
    <w:p>
      <w:pPr>
        <w:ind w:left="0" w:right="0" w:firstLine="560"/>
        <w:spacing w:before="450" w:after="450" w:line="312" w:lineRule="auto"/>
      </w:pPr>
      <w:r>
        <w:rPr>
          <w:rFonts w:ascii="宋体" w:hAnsi="宋体" w:eastAsia="宋体" w:cs="宋体"/>
          <w:color w:val="000"/>
          <w:sz w:val="28"/>
          <w:szCs w:val="28"/>
        </w:rPr>
        <w:t xml:space="preserve">去年中日贸易总额约达1700 亿美元。 中国对日本出口 738 亿美元，其中约60%来自日本在华直接投资企业。 截至 202_ 年底，日本在中国直接投资累计合同金额为666 亿美元。 大大小小的日本企业、饭店、公司、事务所遍布中国各个城市，为当地经济发展作出了贡献。</w:t>
      </w:r>
    </w:p>
    <w:p>
      <w:pPr>
        <w:ind w:left="0" w:right="0" w:firstLine="560"/>
        <w:spacing w:before="450" w:after="450" w:line="312" w:lineRule="auto"/>
      </w:pPr>
      <w:r>
        <w:rPr>
          <w:rFonts w:ascii="宋体" w:hAnsi="宋体" w:eastAsia="宋体" w:cs="宋体"/>
          <w:color w:val="000"/>
          <w:sz w:val="28"/>
          <w:szCs w:val="28"/>
        </w:rPr>
        <w:t xml:space="preserve">(二)企业层面上的应对策略。</w:t>
      </w:r>
    </w:p>
    <w:p>
      <w:pPr>
        <w:ind w:left="0" w:right="0" w:firstLine="560"/>
        <w:spacing w:before="450" w:after="450" w:line="312" w:lineRule="auto"/>
      </w:pPr>
      <w:r>
        <w:rPr>
          <w:rFonts w:ascii="宋体" w:hAnsi="宋体" w:eastAsia="宋体" w:cs="宋体"/>
          <w:color w:val="000"/>
          <w:sz w:val="28"/>
          <w:szCs w:val="28"/>
        </w:rPr>
        <w:t xml:space="preserve">由于低价竞争的价格优势只能在短期内起作用，如果要在国际化竞争中取得成功并获得持续性发展，就必须规范外贸竞争秩序，提高行业集中度，做到有序出口。</w:t>
      </w:r>
    </w:p>
    <w:p>
      <w:pPr>
        <w:ind w:left="0" w:right="0" w:firstLine="560"/>
        <w:spacing w:before="450" w:after="450" w:line="312" w:lineRule="auto"/>
      </w:pPr>
      <w:r>
        <w:rPr>
          <w:rFonts w:ascii="宋体" w:hAnsi="宋体" w:eastAsia="宋体" w:cs="宋体"/>
          <w:color w:val="000"/>
          <w:sz w:val="28"/>
          <w:szCs w:val="28"/>
        </w:rPr>
        <w:t xml:space="preserve">为此，要促进企业的联合重组，加快产业和产品结构调整，通过加强研发设计、提高产品质量、增加附加值、提高营销能力、提升服务水平、走专业化和国际化经营之路以及履行企业的环保责任等诸多方面来提升企业综合竞争力，避免国内企业再为争夺产品出口相互打价格战了。</w:t>
      </w:r>
    </w:p>
    <w:p>
      <w:pPr>
        <w:ind w:left="0" w:right="0" w:firstLine="560"/>
        <w:spacing w:before="450" w:after="450" w:line="312" w:lineRule="auto"/>
      </w:pPr>
      <w:r>
        <w:rPr>
          <w:rFonts w:ascii="宋体" w:hAnsi="宋体" w:eastAsia="宋体" w:cs="宋体"/>
          <w:color w:val="000"/>
          <w:sz w:val="28"/>
          <w:szCs w:val="28"/>
        </w:rPr>
        <w:t xml:space="preserve">(三)行业协会层面上的应对策略。</w:t>
      </w:r>
    </w:p>
    <w:p>
      <w:pPr>
        <w:ind w:left="0" w:right="0" w:firstLine="560"/>
        <w:spacing w:before="450" w:after="450" w:line="312" w:lineRule="auto"/>
      </w:pPr>
      <w:r>
        <w:rPr>
          <w:rFonts w:ascii="宋体" w:hAnsi="宋体" w:eastAsia="宋体" w:cs="宋体"/>
          <w:color w:val="000"/>
          <w:sz w:val="28"/>
          <w:szCs w:val="28"/>
        </w:rPr>
        <w:t xml:space="preserve">盲目抵制进口商品对我国对外贸易环境的影响，要减少抵制华货发生 ，政府和相关职能部门须积极运用世贸组织规则， 做好对出口贸易许可企业及相关产业的动态管理和引导，实施出口市场的多元化策略，避免在出口市场上互相扎堆过于集中，以根治恶性低价竞销，避免利人不利己反招人算计的抵制华货发生。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2025-07-22T17:17:54+08:00</dcterms:created>
  <dcterms:modified xsi:type="dcterms:W3CDTF">2025-07-22T17:17:54+08:00</dcterms:modified>
</cp:coreProperties>
</file>

<file path=docProps/custom.xml><?xml version="1.0" encoding="utf-8"?>
<Properties xmlns="http://schemas.openxmlformats.org/officeDocument/2006/custom-properties" xmlns:vt="http://schemas.openxmlformats.org/officeDocument/2006/docPropsVTypes"/>
</file>