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美国国家审计现状及其启示(1)论文</w:t>
      </w:r>
      <w:bookmarkEnd w:id="1"/>
    </w:p>
    <w:p>
      <w:pPr>
        <w:jc w:val="center"/>
        <w:spacing w:before="0" w:after="450"/>
      </w:pPr>
      <w:r>
        <w:rPr>
          <w:rFonts w:ascii="Arial" w:hAnsi="Arial" w:eastAsia="Arial" w:cs="Arial"/>
          <w:color w:val="999999"/>
          <w:sz w:val="20"/>
          <w:szCs w:val="20"/>
        </w:rPr>
        <w:t xml:space="preserve">来源：网络  作者：静默星光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赴美国学习培训期间，我就美国的国家审计情况进行了专题考察，从中得到了一些启示。　　一、美国国家审计的基本情况 美国国家审计体制由立法型审计机关和行政型审计机关两部分构成。立法型审计机关包括美国国会所属的审计总署和各州议会、地方议会所属的...</w:t>
      </w:r>
    </w:p>
    <w:p>
      <w:pPr>
        <w:ind w:left="0" w:right="0" w:firstLine="560"/>
        <w:spacing w:before="450" w:after="450" w:line="312" w:lineRule="auto"/>
      </w:pPr>
      <w:r>
        <w:rPr>
          <w:rFonts w:ascii="宋体" w:hAnsi="宋体" w:eastAsia="宋体" w:cs="宋体"/>
          <w:color w:val="000"/>
          <w:sz w:val="28"/>
          <w:szCs w:val="28"/>
        </w:rPr>
        <w:t xml:space="preserve">　　赴美国学习培训期间，我就美国的国家审计情况进行了专题考察，从中得到了一些启示。</w:t>
      </w:r>
    </w:p>
    <w:p>
      <w:pPr>
        <w:ind w:left="0" w:right="0" w:firstLine="560"/>
        <w:spacing w:before="450" w:after="450" w:line="312" w:lineRule="auto"/>
      </w:pPr>
      <w:r>
        <w:rPr>
          <w:rFonts w:ascii="宋体" w:hAnsi="宋体" w:eastAsia="宋体" w:cs="宋体"/>
          <w:color w:val="000"/>
          <w:sz w:val="28"/>
          <w:szCs w:val="28"/>
        </w:rPr>
        <w:t xml:space="preserve">　　一、美国国家审计的基本情况 美国国家审计体制由立法型审计机关和行政型审计机关两部分构成。立法型审计机关包括美国国会所属的审计总署和各州议会、地方议会所属的审计长办公室。行政型审计机关包括联邦政府各部门设立的监察长办公室和各州政府及地方政府下设的审计局或州政府部门的监察长办公室。 为了适应美国审计管理体制的需要，美国经过不断地总结经验，逐步建立起国家审计、民间审计、内部审计三大体系的审计机构。仅就国家审计而言，其机构包括：美国审计总署、美国监察长办公室和州、地方政府审计局。</w:t>
      </w:r>
    </w:p>
    <w:p>
      <w:pPr>
        <w:ind w:left="0" w:right="0" w:firstLine="560"/>
        <w:spacing w:before="450" w:after="450" w:line="312" w:lineRule="auto"/>
      </w:pPr>
      <w:r>
        <w:rPr>
          <w:rFonts w:ascii="宋体" w:hAnsi="宋体" w:eastAsia="宋体" w:cs="宋体"/>
          <w:color w:val="000"/>
          <w:sz w:val="28"/>
          <w:szCs w:val="28"/>
        </w:rPr>
        <w:t xml:space="preserve">　　(一)美国审计总署。美国审计总署是联邦国会之下的国家最高审计机构，担负着审查、监督美国联邦政府的所有收入、支出及项目效率、效果的重要职能，向国会直接负责并报告工作。目前，审计总署包括所属各分部在内，共有职员5200多人，其中审计总署本部2700多人，各分部合计2500多人。审计总署设审计长、副审计长各1人，审计长助理4人。审计长由国会特别委员会提3名人选，总统从中确定1人，经参议院表决通过后，总统任命。审计长任期15年，除犯有罪行由国会革职外，不得罢免，副审计长和审计长助理由审计长提名，总统任命。 审计总署除设置人事和行政机构外，在审计长的领导下，还设立两大业务工作系统：一是计划和审计报告系统，由3个局级单位组成;二是审计作业系统，由7个局级业务机构组成(这7个局各设局长1人，局长助理若干人，由审计长任命)。另外，审计总署在国内外设有19个派出机构：其中，国内设16个地区分部(分署)，国外设3个分部(分署)，在总署审计长统一组织和领导下进行工作。各分部的人事、经费和审计业务都由审计总署直接管理。分部的正、副主任由总署审计长任命，一般职员同政府文职官员一样，由联邦政府人事部审查合格后，批准各部门聘用，报审计总署备案。只要无违法行为，可终身任职。审计总署和分部的经费，由国会预算委员会直接拨给审计总署，统一分配使用。1985年，审计总署的经费预算为3.3亿美元，全年人均经费为6.6万美元。审计业务计划由审计总署统一制定，各分部贯彻实施。审计报告报审计总署审核，经审计长签发，上报国会并公开披露。</w:t>
      </w:r>
    </w:p>
    <w:p>
      <w:pPr>
        <w:ind w:left="0" w:right="0" w:firstLine="560"/>
        <w:spacing w:before="450" w:after="450" w:line="312" w:lineRule="auto"/>
      </w:pPr>
      <w:r>
        <w:rPr>
          <w:rFonts w:ascii="宋体" w:hAnsi="宋体" w:eastAsia="宋体" w:cs="宋体"/>
          <w:color w:val="000"/>
          <w:sz w:val="28"/>
          <w:szCs w:val="28"/>
        </w:rPr>
        <w:t xml:space="preserve">　　(二)监察长办公室。监察长办公室隶属于政府部门，是审查、监督各部门的业务活动和经济效果，以及本部门官员行为合法性的机构。美国联邦政府所属的各部门一般均设有监察长办公室，有些州和地方政府所属的部门也设有监察长办公室。联邦政府各部门的监察长，由总统提名经国会讨论任命，负责主持各部门业务工作的监察，职位相当于副部长。审计结果，通过部长向总统和国会报告。但是，各部的部长一般不得改变监察长签发的审计报告，若有不同意见，可向总统或国会加以说明。由于联邦政府一些部门的业务范围遍及全国各地，有的还涉及到驻国外机构。因此，一些部门监察长办公室在各地设立派出机构。 监察长办公室除设监察长1人外，通常还设有副监察长和监察员若干人。他们按照监察长的指示，协同开展审计活动。监察长办公室所有人员的聘用与解聘均须经监察长批准，监察长职务基本上是终身制，除非由国会或州议会投票表决同意，任何人无权罢免其职务。</w:t>
      </w:r>
    </w:p>
    <w:p>
      <w:pPr>
        <w:ind w:left="0" w:right="0" w:firstLine="560"/>
        <w:spacing w:before="450" w:after="450" w:line="312" w:lineRule="auto"/>
      </w:pPr>
      <w:r>
        <w:rPr>
          <w:rFonts w:ascii="宋体" w:hAnsi="宋体" w:eastAsia="宋体" w:cs="宋体"/>
          <w:color w:val="000"/>
          <w:sz w:val="28"/>
          <w:szCs w:val="28"/>
        </w:rPr>
        <w:t xml:space="preserve">　　(三)州和地方政府审计局。州和地方政府审计局是直接向各州和地方的议会负责，有权对该州政府和地方政府的任何官方事务或与政府有关的事务进行审查、监察的审计机构。 各州政府的审计局局长由州长任命，负责对州政府各部门的业务进行审计;州下属的地方政府的审计局局长由地方政府行政长官(如市长)任命，负责该地方政府及其部门的业务审计。各级政府审计局所从事的部门审计，有时可能会与州议会或地方议会所属的审计长办公室产生重复审计的现象，因此需要搞好协 调工作。有些州政府不设审计局，政府部门的审计工作由驻州议会所属的审计长办公室负责进行。</w:t>
      </w:r>
    </w:p>
    <w:p>
      <w:pPr>
        <w:ind w:left="0" w:right="0" w:firstLine="560"/>
        <w:spacing w:before="450" w:after="450" w:line="312" w:lineRule="auto"/>
      </w:pPr>
      <w:r>
        <w:rPr>
          <w:rFonts w:ascii="宋体" w:hAnsi="宋体" w:eastAsia="宋体" w:cs="宋体"/>
          <w:color w:val="000"/>
          <w:sz w:val="28"/>
          <w:szCs w:val="28"/>
        </w:rPr>
        <w:t xml:space="preserve">　　美国国家审计由美国审计总署来执行，其主要职能是：(1)、颁布、修订联邦政府审计准则;(2)、制定并组织实施审计计划;(3)、协助国会监督联邦政府的规划与项目预算的执行;(4)审计联邦政府各部门和各级政府的拨款事项及其有关的各种业务;(5)、审查联邦政府各部门的预算执行情况;(6)、审查联邦政府各部门、各单位及其所属国有企事业单位的财务收支情况和经济效果;(7)、国会交办的其他审计事项。 审计总署除了完成上述传统的审计任务之外，更多地开展管理评价、政策评估以及为国会面临的各种行政系统施政方面的复杂问题提供研究报告，更多地担当咨询建议者的角色。</w:t>
      </w:r>
    </w:p>
    <w:p>
      <w:pPr>
        <w:ind w:left="0" w:right="0" w:firstLine="560"/>
        <w:spacing w:before="450" w:after="450" w:line="312" w:lineRule="auto"/>
      </w:pPr>
      <w:r>
        <w:rPr>
          <w:rFonts w:ascii="宋体" w:hAnsi="宋体" w:eastAsia="宋体" w:cs="宋体"/>
          <w:color w:val="000"/>
          <w:sz w:val="28"/>
          <w:szCs w:val="28"/>
        </w:rPr>
        <w:t xml:space="preserve">　　二、美国国家审计的几个特点</w:t>
      </w:r>
    </w:p>
    <w:p>
      <w:pPr>
        <w:ind w:left="0" w:right="0" w:firstLine="560"/>
        <w:spacing w:before="450" w:after="450" w:line="312" w:lineRule="auto"/>
      </w:pPr>
      <w:r>
        <w:rPr>
          <w:rFonts w:ascii="宋体" w:hAnsi="宋体" w:eastAsia="宋体" w:cs="宋体"/>
          <w:color w:val="000"/>
          <w:sz w:val="28"/>
          <w:szCs w:val="28"/>
        </w:rPr>
        <w:t xml:space="preserve">　　(一)具有较强的独立性。美国作为联邦制国家实行立法、行政、司法三权分立的制度。审计总署隶属于立法部门，向国会报告工作。对总统及其下属的行政部门独立行使监督权。其独立性主要表现在以下几个方面：一是任命规格高。如，先由国会提出3名审计长候选人，总统确定其中一位再交参议院选举，根据参议院最终选举结果，由总统正式任命审计长。二是审计长任期时间长。审计长不因政府更迭和国会换届而易人，任期为15年。三是不得随意罢免审计长。只有具备参、众两院联合提议和总统签署命令这两个条件，才能罢免审计长。四是审计长工薪待遇高。为排除外来压力影响，保障审计长享受高于一般部长的待遇，审计长退休后仍拿全薪。五是经费单列预算。审计总署的经费，由国会单列预算予以保证。六是由审计长自行决定内部机构设置和人员配备，不受其他部门和个人的影响。由于美国政府对审计总署和审计长赋予了较高的权力和独立于行政部门之外的较高的待遇，所以审计部门可以独立行使审计监督权。这对保证审计质量起到了十分重要的作用。各州的国家审计部门与联邦审计总署在独立性方面基本一致。</w:t>
      </w:r>
    </w:p>
    <w:p>
      <w:pPr>
        <w:ind w:left="0" w:right="0" w:firstLine="560"/>
        <w:spacing w:before="450" w:after="450" w:line="312" w:lineRule="auto"/>
      </w:pPr>
      <w:r>
        <w:rPr>
          <w:rFonts w:ascii="宋体" w:hAnsi="宋体" w:eastAsia="宋体" w:cs="宋体"/>
          <w:color w:val="000"/>
          <w:sz w:val="28"/>
          <w:szCs w:val="28"/>
        </w:rPr>
        <w:t xml:space="preserve">　　(二)审计的计划性强。美国审计总署十分重视审计的计划性。他们的战略性审计计划是一管几年的计划，审计重点一般把“揭露浪费、欺诈、滥用权力和管理不善”当作重点，有时还把促进政府部门提高管理的效率和效益以及减少联邦赤字，促进政府加强会计责任和关注工作成果等当作重点。根据战略性计划，提出年度审计计划方案。美国审计总署工作量的80%是国会和国会委员会根据审计战略计划要求审计署安排的，其他20%是审计长根据总体计划和工作需要决定安排的。</w:t>
      </w:r>
    </w:p>
    <w:p>
      <w:pPr>
        <w:ind w:left="0" w:right="0" w:firstLine="560"/>
        <w:spacing w:before="450" w:after="450" w:line="312" w:lineRule="auto"/>
      </w:pPr>
      <w:r>
        <w:rPr>
          <w:rFonts w:ascii="宋体" w:hAnsi="宋体" w:eastAsia="宋体" w:cs="宋体"/>
          <w:color w:val="000"/>
          <w:sz w:val="28"/>
          <w:szCs w:val="28"/>
        </w:rPr>
        <w:t xml:space="preserve">　　(三)审计工作效率高。美国国家审计在1970年前，还完全是人工审计;到1980年前后，各级审计部门逐步配备了计算机，开展计算机辅助审计。经过10多年的努力，现在美国国家审计人员已经完全掌握了计算机审计技能，从而使审计工作效率有了大幅度的提高。 (四)审计处理由几个机构配合进行。美国国家审计机关对被审计单位经济问题的处理是由几个部门配合进行的。</w:t>
      </w:r>
    </w:p>
    <w:p>
      <w:pPr>
        <w:ind w:left="0" w:right="0" w:firstLine="560"/>
        <w:spacing w:before="450" w:after="450" w:line="312" w:lineRule="auto"/>
      </w:pPr>
      <w:r>
        <w:rPr>
          <w:rFonts w:ascii="宋体" w:hAnsi="宋体" w:eastAsia="宋体" w:cs="宋体"/>
          <w:color w:val="000"/>
          <w:sz w:val="28"/>
          <w:szCs w:val="28"/>
        </w:rPr>
        <w:t xml:space="preserve">　　第一，对于触犯刑法的，审计总署要把所有文件资料移交给监察长，请监察机构提起公诉。如果监察长认为有进一步调查的必要，则由联邦调查局进行调查，根据调查结果监察长再决定是否起诉。第二，对被审计单位或个人非刑事问题的处理，如果发现被审计单位或个人有严重损失浪费现象或管理不善等问题，审计总署需做出包括审计结论和建议的审计报告，并在必要时由国会参、众两院召开听证会，在会上公开审计报告。</w:t>
      </w:r>
    </w:p>
    <w:p>
      <w:pPr>
        <w:ind w:left="0" w:right="0" w:firstLine="560"/>
        <w:spacing w:before="450" w:after="450" w:line="312" w:lineRule="auto"/>
      </w:pPr>
      <w:r>
        <w:rPr>
          <w:rFonts w:ascii="宋体" w:hAnsi="宋体" w:eastAsia="宋体" w:cs="宋体"/>
          <w:color w:val="000"/>
          <w:sz w:val="28"/>
          <w:szCs w:val="28"/>
        </w:rPr>
        <w:t xml:space="preserve">　　三、改善我国机关审计的几点启示 通过对美国国家审计情况的考察，对照分析我 国审计机关的实际情况，从中可以得到一些有益的启示：</w:t>
      </w:r>
    </w:p>
    <w:p>
      <w:pPr>
        <w:ind w:left="0" w:right="0" w:firstLine="560"/>
        <w:spacing w:before="450" w:after="450" w:line="312" w:lineRule="auto"/>
      </w:pPr>
      <w:r>
        <w:rPr>
          <w:rFonts w:ascii="宋体" w:hAnsi="宋体" w:eastAsia="宋体" w:cs="宋体"/>
          <w:color w:val="000"/>
          <w:sz w:val="28"/>
          <w:szCs w:val="28"/>
        </w:rPr>
        <w:t xml:space="preserve">　　(一)强化我国审计机关独立性。我国对地方审计机关实行双重领导体制，即上级审计机关领导下级审计机关的审计业务，下级审计机关向本级政府和上级审计机关负责。现行的这种审计管理体制在我国社会主义经济建设中发挥了很好的作用。但也存在一些弊端。如一些地方审计机关，名义上是上级审计机关和地方政府双重管理，实际上完全以地方政府管理为主，地方保护和行政干预问题非常严重，审计机关已丧失了独立审计的条件。这对审计工作的正常开展和审计结果的真实性影响较大，审计查出的一些问题，很难及时、完全披露，严重影响了审计质量和审计机关的权威。因此，建议将现行的审计管理体制适当进行改革。即在国家对各省、自治区、直辖市的审计管理体制暂时不变的情况下，将省以下审计体制改为垂直管理。这样改动后，省以下审计机关统一由省、自治区、直辖市审计厅(局)直接领导，从而增强省以下审计机关的独立性。这样，有利于省以下审计机关独立行使审计权力，更好地发挥各级审计机关的审计监督作用。</w:t>
      </w:r>
    </w:p>
    <w:p>
      <w:pPr>
        <w:ind w:left="0" w:right="0" w:firstLine="560"/>
        <w:spacing w:before="450" w:after="450" w:line="312" w:lineRule="auto"/>
      </w:pPr>
      <w:r>
        <w:rPr>
          <w:rFonts w:ascii="宋体" w:hAnsi="宋体" w:eastAsia="宋体" w:cs="宋体"/>
          <w:color w:val="000"/>
          <w:sz w:val="28"/>
          <w:szCs w:val="28"/>
        </w:rPr>
        <w:t xml:space="preserve">　　(二)大力推广、应用现代化审计手段，提高审计工作效率。随着我国社会主义市场经济的不断发展，我国各级机关、企事业单位已越来越多地使用计算机等现代化手段开展工作。如果审计机关还停留在人工审计的水平上，就远远跟不上现代化形势发展的需要。因此，我们应该大力推广应用现代化审计手段，力争在短期内使部分审计人员学会熟练地运用计算机进行审计，逐步使绝大部分审计人员都能学会和熟练掌握现代审计技术，提高审计工作效率。几年来，我们厅在推广应用计算机方面虽然投入了大量人力物力，熟练程度也有了相当大的提高，但大多数人仍停留在最简单的打字、列表水平，真正运用计算机进行审计，尚需付出艰辛的努力。</w:t>
      </w:r>
    </w:p>
    <w:p>
      <w:pPr>
        <w:ind w:left="0" w:right="0" w:firstLine="560"/>
        <w:spacing w:before="450" w:after="450" w:line="312" w:lineRule="auto"/>
      </w:pPr>
      <w:r>
        <w:rPr>
          <w:rFonts w:ascii="宋体" w:hAnsi="宋体" w:eastAsia="宋体" w:cs="宋体"/>
          <w:color w:val="000"/>
          <w:sz w:val="28"/>
          <w:szCs w:val="28"/>
        </w:rPr>
        <w:t xml:space="preserve">　　(三)加大审计结果公开披露的力度。我国的审计法规虽然规定了审计结果中以对外公布，但实际操作时一般只向政府或人大报告以及发送被审计单位，而向社会公布的极少。今后似应考虑选择合适的新闻媒体，在不违反有关保密规定的情况下，定期或不定期地公布重大审计项目的审计结果。这样既可以用社会舆论督促被审计单位执行审计决定，又可以因审计结果需要公开披露而促使审计机关对开展的审计工作更加认真，更加谨慎，更加重视审计质量。同时，也有利于提高审计权威，加大审计工作的透明度和审计结果的客观公正性。近年来，在披露大、要案方面，国家审计署已经迈出了一大步，为我们做出了表率。我们也应积极努力，进一步解放思想，消除疑虑，该曝光的曝光，该移交的移交，不能一味顾及情面。否则，我们的审计权威将随着时间的推移而大打折扣。</w:t>
      </w:r>
    </w:p>
    <w:p>
      <w:pPr>
        <w:ind w:left="0" w:right="0" w:firstLine="560"/>
        <w:spacing w:before="450" w:after="450" w:line="312" w:lineRule="auto"/>
      </w:pPr>
      <w:r>
        <w:rPr>
          <w:rFonts w:ascii="宋体" w:hAnsi="宋体" w:eastAsia="宋体" w:cs="宋体"/>
          <w:color w:val="000"/>
          <w:sz w:val="28"/>
          <w:szCs w:val="28"/>
        </w:rPr>
        <w:t xml:space="preserve">　　(四)加强审计计划管理。古人说，凡事预则立，不预则废。就是说只有周密的计划才能保证事情的成功。我们的审计机关年年也都制订计划。但相对美国审计机关来说，这种计划缺少战略性、宏观性和可操作性。美国的审计计划既有一管几年的战略性计划，又有分年度的滚动性计划。</w:t>
      </w:r>
    </w:p>
    <w:p>
      <w:pPr>
        <w:ind w:left="0" w:right="0" w:firstLine="560"/>
        <w:spacing w:before="450" w:after="450" w:line="312" w:lineRule="auto"/>
      </w:pPr>
      <w:r>
        <w:rPr>
          <w:rFonts w:ascii="宋体" w:hAnsi="宋体" w:eastAsia="宋体" w:cs="宋体"/>
          <w:color w:val="000"/>
          <w:sz w:val="28"/>
          <w:szCs w:val="28"/>
        </w:rPr>
        <w:t xml:space="preserve">　　他们计划的提出既需同国会沟通，又要与被审计单位联系，还要向有关专业人士征求意见。由于立足长远，又切合实际，因而操作起来往往事半功倍。这正是我们可资借鉴之处。我们应该力争改变目前“临时打快拳”的做法，减少计划的随意性，把长远目标与年度计划有机结合起来，努力使之规范化、科学化，更好地为党和政府的工作中心服务。 (五)加速培养现代化审计人才。纵观美国的经济发展与社会进步，我们不难看出，美国之所以能走在世界前列，其中一个很重要的原因，得益于优秀人才的培养与使用。</w:t>
      </w:r>
    </w:p>
    <w:p>
      <w:pPr>
        <w:ind w:left="0" w:right="0" w:firstLine="560"/>
        <w:spacing w:before="450" w:after="450" w:line="312" w:lineRule="auto"/>
      </w:pPr>
      <w:r>
        <w:rPr>
          <w:rFonts w:ascii="宋体" w:hAnsi="宋体" w:eastAsia="宋体" w:cs="宋体"/>
          <w:color w:val="000"/>
          <w:sz w:val="28"/>
          <w:szCs w:val="28"/>
        </w:rPr>
        <w:t xml:space="preserve">　　21世纪是人才竞争的世纪，世界经济发展的明显趋势就是科学技术日新月异，科技和人才资本在经济中的作用日益突出。迎接这一挑战，灵魂在创新，载体在人才。正如毛泽东同志所说：“世间一切事物中，人是第一个可宝贵的”。美国以其高明的手段、以最优厚的待遇，网罗了世界上最优秀的人才。这对我们优秀的中华民族而言，既是深刻的教训，也是有益的启示。就我们审计机关而言，着眼 未来，脚踏实地，加速培养现代化审计人才，乃是当务之急。这次机构改革之后，我们的任务不是轻了，而是更重了。</w:t>
      </w:r>
    </w:p>
    <w:p>
      <w:pPr>
        <w:ind w:left="0" w:right="0" w:firstLine="560"/>
        <w:spacing w:before="450" w:after="450" w:line="312" w:lineRule="auto"/>
      </w:pPr>
      <w:r>
        <w:rPr>
          <w:rFonts w:ascii="宋体" w:hAnsi="宋体" w:eastAsia="宋体" w:cs="宋体"/>
          <w:color w:val="000"/>
          <w:sz w:val="28"/>
          <w:szCs w:val="28"/>
        </w:rPr>
        <w:t xml:space="preserve">　　作为组织，应打破体制贯性和思维定势，开展好引才、留才、用才工程，努力培养和使用适应新形势下审计工作所需要的复合型人才;作为审计干部，应该尽快提高自身素质，学会一专多能，既能审明白，又能说清楚，还要增强宏观意识，提高综合分析的能力，掌握写作的基本功。不然，我们就无法进入政府的宏观决策，无法参与企业管理。这次省直大公司审计，就明显地证明我们写作人才的匮乏。我们要认清形势，奋起直追，努力培养自己的自律意识与创新精神，力争在知识经济的挑战面前成为时代的骄子，有用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2025-07-13T07:10:16+08:00</dcterms:created>
  <dcterms:modified xsi:type="dcterms:W3CDTF">2025-07-13T07:10:16+08:00</dcterms:modified>
</cp:coreProperties>
</file>

<file path=docProps/custom.xml><?xml version="1.0" encoding="utf-8"?>
<Properties xmlns="http://schemas.openxmlformats.org/officeDocument/2006/custom-properties" xmlns:vt="http://schemas.openxmlformats.org/officeDocument/2006/docPropsVTypes"/>
</file>