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分析我国税收成本现状及降低措施</w:t>
      </w:r>
      <w:bookmarkEnd w:id="1"/>
    </w:p>
    <w:p>
      <w:pPr>
        <w:jc w:val="center"/>
        <w:spacing w:before="0" w:after="450"/>
      </w:pPr>
      <w:r>
        <w:rPr>
          <w:rFonts w:ascii="Arial" w:hAnsi="Arial" w:eastAsia="Arial" w:cs="Arial"/>
          <w:color w:val="999999"/>
          <w:sz w:val="20"/>
          <w:szCs w:val="20"/>
        </w:rPr>
        <w:t xml:space="preserve">来源：网络  作者：眉眼如画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分析我国税收成本现状及降低措施 分析我国税收成本现状及降低措施分析我国税收成本现状及降低措施 精品源自中考备战摘要:税收成本问题是我国税收经济工作中容易被忽视的一个问题。在我国过去长期以来的税收工作中,一直实行下达税收计划的办法,我们较多的...</w:t>
      </w:r>
    </w:p>
    <w:p>
      <w:pPr>
        <w:ind w:left="0" w:right="0" w:firstLine="560"/>
        <w:spacing w:before="450" w:after="450" w:line="312" w:lineRule="auto"/>
      </w:pPr>
      <w:r>
        <w:rPr>
          <w:rFonts w:ascii="宋体" w:hAnsi="宋体" w:eastAsia="宋体" w:cs="宋体"/>
          <w:color w:val="000"/>
          <w:sz w:val="28"/>
          <w:szCs w:val="28"/>
        </w:rPr>
        <w:t xml:space="preserve">分析我国税收成本现状及降低措施 分析我国税收成本现状及降低措施分析我国税收成本现状及降低措施 精品源自中考备战</w:t>
      </w:r>
    </w:p>
    <w:p>
      <w:pPr>
        <w:ind w:left="0" w:right="0" w:firstLine="560"/>
        <w:spacing w:before="450" w:after="450" w:line="312" w:lineRule="auto"/>
      </w:pPr>
      <w:r>
        <w:rPr>
          <w:rFonts w:ascii="宋体" w:hAnsi="宋体" w:eastAsia="宋体" w:cs="宋体"/>
          <w:color w:val="000"/>
          <w:sz w:val="28"/>
          <w:szCs w:val="28"/>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(一)税收法制不健全</w:t>
      </w:r>
    </w:p>
    <w:p>
      <w:pPr>
        <w:ind w:left="0" w:right="0" w:firstLine="560"/>
        <w:spacing w:before="450" w:after="450" w:line="312" w:lineRule="auto"/>
      </w:pPr>
      <w:r>
        <w:rPr>
          <w:rFonts w:ascii="宋体" w:hAnsi="宋体" w:eastAsia="宋体" w:cs="宋体"/>
          <w:color w:val="000"/>
          <w:sz w:val="28"/>
          <w:szCs w:val="28"/>
        </w:rPr>
        <w:t xml:space="preserve">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(二)税收环境方面的原因</w:t>
      </w:r>
    </w:p>
    <w:p>
      <w:pPr>
        <w:ind w:left="0" w:right="0" w:firstLine="560"/>
        <w:spacing w:before="450" w:after="450" w:line="312" w:lineRule="auto"/>
      </w:pPr>
      <w:r>
        <w:rPr>
          <w:rFonts w:ascii="宋体" w:hAnsi="宋体" w:eastAsia="宋体" w:cs="宋体"/>
          <w:color w:val="000"/>
          <w:sz w:val="28"/>
          <w:szCs w:val="28"/>
        </w:rPr>
        <w:t xml:space="preserve">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(三)税务人员素质方面的原因</w:t>
      </w:r>
    </w:p>
    <w:p>
      <w:pPr>
        <w:ind w:left="0" w:right="0" w:firstLine="560"/>
        <w:spacing w:before="450" w:after="450" w:line="312" w:lineRule="auto"/>
      </w:pPr>
      <w:r>
        <w:rPr>
          <w:rFonts w:ascii="宋体" w:hAnsi="宋体" w:eastAsia="宋体" w:cs="宋体"/>
          <w:color w:val="000"/>
          <w:sz w:val="28"/>
          <w:szCs w:val="28"/>
        </w:rPr>
        <w:t xml:space="preserve">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(四)纳税人纳税意识方面的原因</w:t>
      </w:r>
    </w:p>
    <w:p>
      <w:pPr>
        <w:ind w:left="0" w:right="0" w:firstLine="560"/>
        <w:spacing w:before="450" w:after="450" w:line="312" w:lineRule="auto"/>
      </w:pPr>
      <w:r>
        <w:rPr>
          <w:rFonts w:ascii="宋体" w:hAnsi="宋体" w:eastAsia="宋体" w:cs="宋体"/>
          <w:color w:val="000"/>
          <w:sz w:val="28"/>
          <w:szCs w:val="28"/>
        </w:rPr>
        <w:t xml:space="preserve">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(五)其他方面的原因</w:t>
      </w:r>
    </w:p>
    <w:p>
      <w:pPr>
        <w:ind w:left="0" w:right="0" w:firstLine="560"/>
        <w:spacing w:before="450" w:after="450" w:line="312" w:lineRule="auto"/>
      </w:pPr>
      <w:r>
        <w:rPr>
          <w:rFonts w:ascii="宋体" w:hAnsi="宋体" w:eastAsia="宋体" w:cs="宋体"/>
          <w:color w:val="000"/>
          <w:sz w:val="28"/>
          <w:szCs w:val="28"/>
        </w:rPr>
        <w:t xml:space="preserve">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三、降低税收成本的途径及措施</w:t>
      </w:r>
    </w:p>
    <w:p>
      <w:pPr>
        <w:ind w:left="0" w:right="0" w:firstLine="560"/>
        <w:spacing w:before="450" w:after="450" w:line="312" w:lineRule="auto"/>
      </w:pPr>
      <w:r>
        <w:rPr>
          <w:rFonts w:ascii="宋体" w:hAnsi="宋体" w:eastAsia="宋体" w:cs="宋体"/>
          <w:color w:val="000"/>
          <w:sz w:val="28"/>
          <w:szCs w:val="28"/>
        </w:rPr>
        <w:t xml:space="preserve">(一)树立降低成本、提高效率的责任意识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其次,要建立科学、高效的征管模式。202_年,我国税务总局明确提出要深化税收征管改革,进一步建立和完善“以申报纳税和优化服务为基础,以计算机网络为依托,集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2025-07-12T23:15:34+08:00</dcterms:created>
  <dcterms:modified xsi:type="dcterms:W3CDTF">2025-07-12T23:15:34+08:00</dcterms:modified>
</cp:coreProperties>
</file>

<file path=docProps/custom.xml><?xml version="1.0" encoding="utf-8"?>
<Properties xmlns="http://schemas.openxmlformats.org/officeDocument/2006/custom-properties" xmlns:vt="http://schemas.openxmlformats.org/officeDocument/2006/docPropsVTypes"/>
</file>