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浅述我国循环经济的发展模式</w:t>
      </w:r>
      <w:bookmarkEnd w:id="1"/>
    </w:p>
    <w:p>
      <w:pPr>
        <w:jc w:val="center"/>
        <w:spacing w:before="0" w:after="450"/>
      </w:pPr>
      <w:r>
        <w:rPr>
          <w:rFonts w:ascii="Arial" w:hAnsi="Arial" w:eastAsia="Arial" w:cs="Arial"/>
          <w:color w:val="999999"/>
          <w:sz w:val="20"/>
          <w:szCs w:val="20"/>
        </w:rPr>
        <w:t xml:space="preserve">来源：网络  作者：逝水流年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绿色GDP是发展循环 经济 的切入点。把绿色GDP作为发展循环经济的切入点和衡量可持续发展的重要指标，是在保证经济增长的同时不会过度消耗能源，不对 环境 造成损害的有效途径。 绿色GDP是经济增长方式转变的外在动力。我国必须改善经济增长质量...</w:t>
      </w:r>
    </w:p>
    <w:p>
      <w:pPr>
        <w:ind w:left="0" w:right="0" w:firstLine="560"/>
        <w:spacing w:before="450" w:after="450" w:line="312" w:lineRule="auto"/>
      </w:pPr>
      <w:r>
        <w:rPr>
          <w:rFonts w:ascii="宋体" w:hAnsi="宋体" w:eastAsia="宋体" w:cs="宋体"/>
          <w:color w:val="000"/>
          <w:sz w:val="28"/>
          <w:szCs w:val="28"/>
        </w:rPr>
        <w:t xml:space="preserve">绿色GDP是发展循环 经济 的切入点。把绿色GDP作为发展循环经济的切入点和衡量可持续发展的重要指标，是在保证经济增长的同时不会过度消耗能源，不对 环境 造成损害的有效途径。</w:t>
      </w:r>
    </w:p>
    <w:p>
      <w:pPr>
        <w:ind w:left="0" w:right="0" w:firstLine="560"/>
        <w:spacing w:before="450" w:after="450" w:line="312" w:lineRule="auto"/>
      </w:pPr>
      <w:r>
        <w:rPr>
          <w:rFonts w:ascii="宋体" w:hAnsi="宋体" w:eastAsia="宋体" w:cs="宋体"/>
          <w:color w:val="000"/>
          <w:sz w:val="28"/>
          <w:szCs w:val="28"/>
        </w:rPr>
        <w:t xml:space="preserve">绿色GDP是经济增长方式转变的外在动力。我国必须改善经济增长质量和效益，将环境保护与经济结构性调整结合起来，完善核算体系，建立绿色GDP，才能加快经济增长方式转化。</w:t>
      </w:r>
    </w:p>
    <w:p>
      <w:pPr>
        <w:ind w:left="0" w:right="0" w:firstLine="560"/>
        <w:spacing w:before="450" w:after="450" w:line="312" w:lineRule="auto"/>
      </w:pPr>
      <w:r>
        <w:rPr>
          <w:rFonts w:ascii="宋体" w:hAnsi="宋体" w:eastAsia="宋体" w:cs="宋体"/>
          <w:color w:val="000"/>
          <w:sz w:val="28"/>
          <w:szCs w:val="28"/>
        </w:rPr>
        <w:t xml:space="preserve">绿色GDP是政府介入循环经济的有效途径。有必要把绿色GDP纳入干部考核的内容，作为对地方经济 社会 发展业绩评价的重要参数，使政府更科学更积极地介入并实施循环经济战略。</w:t>
      </w:r>
    </w:p>
    <w:p>
      <w:pPr>
        <w:ind w:left="0" w:right="0" w:firstLine="560"/>
        <w:spacing w:before="450" w:after="450" w:line="312" w:lineRule="auto"/>
      </w:pPr>
      <w:r>
        <w:rPr>
          <w:rFonts w:ascii="宋体" w:hAnsi="宋体" w:eastAsia="宋体" w:cs="宋体"/>
          <w:color w:val="000"/>
          <w:sz w:val="28"/>
          <w:szCs w:val="28"/>
        </w:rPr>
        <w:t xml:space="preserve">资源——经济——环境投入产出核算框架（绿色GDP是计算方法）：绿色GDP＝传统GDP－（生产过程全部资源耗竭＋生产过程全部环境污染＋资源恢复过程全部资源耗竭＋资源恢复过程全部环境污染＋污染治理过程全部资源耗竭＋污染治理过程全部环境污染＋最终使用全部资源耗竭＋最终使用全部环境污染）＋（资源恢复部门全部新创造价值＋环境保护部门全部新创造价值）。</w:t>
      </w:r>
    </w:p>
    <w:p>
      <w:pPr>
        <w:ind w:left="0" w:right="0" w:firstLine="560"/>
        <w:spacing w:before="450" w:after="450" w:line="312" w:lineRule="auto"/>
      </w:pPr>
      <w:r>
        <w:rPr>
          <w:rFonts w:ascii="宋体" w:hAnsi="宋体" w:eastAsia="宋体" w:cs="宋体"/>
          <w:color w:val="000"/>
          <w:sz w:val="28"/>
          <w:szCs w:val="28"/>
        </w:rPr>
        <w:t xml:space="preserve">由SEEA的基本结构表可以推算出：绿色GDP＝传统GDP－环境资源损耗－环境污染损失。</w:t>
      </w:r>
    </w:p>
    <w:p>
      <w:pPr>
        <w:ind w:left="0" w:right="0" w:firstLine="560"/>
        <w:spacing w:before="450" w:after="450" w:line="312" w:lineRule="auto"/>
      </w:pPr>
      <w:r>
        <w:rPr>
          <w:rFonts w:ascii="宋体" w:hAnsi="宋体" w:eastAsia="宋体" w:cs="宋体"/>
          <w:color w:val="000"/>
          <w:sz w:val="28"/>
          <w:szCs w:val="28"/>
        </w:rPr>
        <w:t xml:space="preserve">4 我国发展循环经济的模式与实践</w:t>
      </w:r>
    </w:p>
    <w:p>
      <w:pPr>
        <w:ind w:left="0" w:right="0" w:firstLine="560"/>
        <w:spacing w:before="450" w:after="450" w:line="312" w:lineRule="auto"/>
      </w:pPr>
      <w:r>
        <w:rPr>
          <w:rFonts w:ascii="宋体" w:hAnsi="宋体" w:eastAsia="宋体" w:cs="宋体"/>
          <w:color w:val="000"/>
          <w:sz w:val="28"/>
          <w:szCs w:val="28"/>
        </w:rPr>
        <w:t xml:space="preserve">借鉴国外成功经验，我国提出具有中国特色的推动循环经济发展的“3＋1”模式，即小循环、中循环、大循环，废物处置和再生产业。</w:t>
      </w:r>
    </w:p>
    <w:p>
      <w:pPr>
        <w:ind w:left="0" w:right="0" w:firstLine="560"/>
        <w:spacing w:before="450" w:after="450" w:line="312" w:lineRule="auto"/>
      </w:pPr>
      <w:r>
        <w:rPr>
          <w:rFonts w:ascii="宋体" w:hAnsi="宋体" w:eastAsia="宋体" w:cs="宋体"/>
          <w:color w:val="000"/>
          <w:sz w:val="28"/>
          <w:szCs w:val="28"/>
        </w:rPr>
        <w:t xml:space="preserve">在企业层面，选择典型企业和大型企业建立以清洁生产为核心的物质小循环，也就是根据生态效率理念，通过产品生态设计、清洁生产等措施进行单个企业的生态 工业 试点，减少产品和服务中物料和能源的使用量，实现污染物排放的最小化。目前，我国已在20多个省（区、市）的20多个行业、上千家企业开展了清洁生产 审计 ，建立了30个行业或地方的清洁生产中心，1万多人次参加了不同类型的清洁生产培训班。有5 000多家企业通过了ISO14001环境 管理 体系认证，几百种产品获得了环境标志。</w:t>
      </w:r>
    </w:p>
    <w:p>
      <w:pPr>
        <w:ind w:left="0" w:right="0" w:firstLine="560"/>
        <w:spacing w:before="450" w:after="450" w:line="312" w:lineRule="auto"/>
      </w:pPr>
      <w:r>
        <w:rPr>
          <w:rFonts w:ascii="宋体" w:hAnsi="宋体" w:eastAsia="宋体" w:cs="宋体"/>
          <w:color w:val="000"/>
          <w:sz w:val="28"/>
          <w:szCs w:val="28"/>
        </w:rPr>
        <w:t xml:space="preserve">在区域层面形成的中循环，按照工业生态学的原理，通过企业间的物质集成、能量集成和信息集成，形成企业间的工业代谢和共生关系，建立工业生态园区。目前我国有广西贵港、天津泰达、新疆石河子等11个园区为国家生态工业园区试点。</w:t>
      </w:r>
    </w:p>
    <w:p>
      <w:pPr>
        <w:ind w:left="0" w:right="0" w:firstLine="560"/>
        <w:spacing w:before="450" w:after="450" w:line="312" w:lineRule="auto"/>
      </w:pPr>
      <w:r>
        <w:rPr>
          <w:rFonts w:ascii="宋体" w:hAnsi="宋体" w:eastAsia="宋体" w:cs="宋体"/>
          <w:color w:val="000"/>
          <w:sz w:val="28"/>
          <w:szCs w:val="28"/>
        </w:rPr>
        <w:t xml:space="preserve">在社会层面上形成大循环，重点进行循环型城市和省区的建立。目前我国已有8个省、35个城市、300多个地县开展试点，有的地区已初见成效。国家环保总局在辽宁省进行了以改造老工业基地为核心的循环经济示范区建设试点工作；在贵阳进行了以发挥当地资源优势，构建新的产业格局为核心的循环经济城市建设试点工作。</w:t>
      </w:r>
    </w:p>
    <w:p>
      <w:pPr>
        <w:ind w:left="0" w:right="0" w:firstLine="560"/>
        <w:spacing w:before="450" w:after="450" w:line="312" w:lineRule="auto"/>
      </w:pPr>
      <w:r>
        <w:rPr>
          <w:rFonts w:ascii="宋体" w:hAnsi="宋体" w:eastAsia="宋体" w:cs="宋体"/>
          <w:color w:val="000"/>
          <w:sz w:val="28"/>
          <w:szCs w:val="28"/>
        </w:rPr>
        <w:t xml:space="preserve">废物处置和再生产业，建立废物和废旧资源的处理、处置和再生产业，以从根本上解决废物和废旧资源在全社会</w:t>
      </w:r>
    </w:p>
    <w:p>
      <w:pPr>
        <w:ind w:left="0" w:right="0" w:firstLine="560"/>
        <w:spacing w:before="450" w:after="450" w:line="312" w:lineRule="auto"/>
      </w:pPr>
      <w:r>
        <w:rPr>
          <w:rFonts w:ascii="宋体" w:hAnsi="宋体" w:eastAsia="宋体" w:cs="宋体"/>
          <w:color w:val="000"/>
          <w:sz w:val="28"/>
          <w:szCs w:val="28"/>
        </w:rPr>
        <w:t xml:space="preserve">的循环利用问题。</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循环经济是可持续 发展战略 的深化和具体化，是解决我国经济高速增长与生态环境日益恶化矛盾的根本出路。立足于21世纪我国经济和社会的可持续发展、人民生活质量的提高和国家的生态环境安全，推行循环经济发展模式，是解决当前和今后面临的一系列重大资源、环境和经济问题，实现全面建设小康社会奋斗目标的有效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[2]王宪恩，赵晓霞，陈英姿等.循环经济催生绿色GDP[J].环境科学与技术，202_(5)</w:t>
      </w:r>
    </w:p>
    <w:p>
      <w:pPr>
        <w:ind w:left="0" w:right="0" w:firstLine="560"/>
        <w:spacing w:before="450" w:after="450" w:line="312" w:lineRule="auto"/>
      </w:pPr>
      <w:r>
        <w:rPr>
          <w:rFonts w:ascii="宋体" w:hAnsi="宋体" w:eastAsia="宋体" w:cs="宋体"/>
          <w:color w:val="000"/>
          <w:sz w:val="28"/>
          <w:szCs w:val="28"/>
        </w:rPr>
        <w:t xml:space="preserve">[3]吴少宇.循环经济：绿色经济模式[J].管理与财富，202_(8)</w:t>
      </w:r>
    </w:p>
    <w:p>
      <w:pPr>
        <w:ind w:left="0" w:right="0" w:firstLine="560"/>
        <w:spacing w:before="450" w:after="450" w:line="312" w:lineRule="auto"/>
      </w:pPr>
      <w:r>
        <w:rPr>
          <w:rFonts w:ascii="宋体" w:hAnsi="宋体" w:eastAsia="宋体" w:cs="宋体"/>
          <w:color w:val="000"/>
          <w:sz w:val="28"/>
          <w:szCs w:val="28"/>
        </w:rPr>
        <w:t xml:space="preserve">[4]雷明.绿色国内生产总（GDP）核算[J].自然资源学报，1998(4)</w:t>
      </w:r>
    </w:p>
    <w:p>
      <w:pPr>
        <w:ind w:left="0" w:right="0" w:firstLine="560"/>
        <w:spacing w:before="450" w:after="450" w:line="312" w:lineRule="auto"/>
      </w:pPr>
      <w:r>
        <w:rPr>
          <w:rFonts w:ascii="宋体" w:hAnsi="宋体" w:eastAsia="宋体" w:cs="宋体"/>
          <w:color w:val="000"/>
          <w:sz w:val="28"/>
          <w:szCs w:val="28"/>
        </w:rPr>
        <w:t xml:space="preserve">[5]廖明球.国民经济核算中绿色GDP测算探讨[J]. 统计 研究，202_(6)</w:t>
      </w:r>
    </w:p>
    <w:p>
      <w:pPr>
        <w:ind w:left="0" w:right="0" w:firstLine="560"/>
        <w:spacing w:before="450" w:after="450" w:line="312" w:lineRule="auto"/>
      </w:pPr>
      <w:r>
        <w:rPr>
          <w:rFonts w:ascii="宋体" w:hAnsi="宋体" w:eastAsia="宋体" w:cs="宋体"/>
          <w:color w:val="000"/>
          <w:sz w:val="28"/>
          <w:szCs w:val="28"/>
        </w:rPr>
        <w:t xml:space="preserve">[6]薛东辉.从可持续发展到循环经济[J].特区经济，202_(5)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2025-07-12T22:54:15+08:00</dcterms:created>
  <dcterms:modified xsi:type="dcterms:W3CDTF">2025-07-12T22:54:15+08:00</dcterms:modified>
</cp:coreProperties>
</file>

<file path=docProps/custom.xml><?xml version="1.0" encoding="utf-8"?>
<Properties xmlns="http://schemas.openxmlformats.org/officeDocument/2006/custom-properties" xmlns:vt="http://schemas.openxmlformats.org/officeDocument/2006/docPropsVTypes"/>
</file>