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试谈争取新经济时代的生存权—世纪之交汽车产业发展探索</w:t>
      </w:r>
      <w:bookmarkEnd w:id="1"/>
    </w:p>
    <w:p>
      <w:pPr>
        <w:jc w:val="center"/>
        <w:spacing w:before="0" w:after="450"/>
      </w:pPr>
      <w:r>
        <w:rPr>
          <w:rFonts w:ascii="Arial" w:hAnsi="Arial" w:eastAsia="Arial" w:cs="Arial"/>
          <w:color w:val="999999"/>
          <w:sz w:val="20"/>
          <w:szCs w:val="20"/>
        </w:rPr>
        <w:t xml:space="preserve">来源：网络  作者：落花人独立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论文 关键词：汽车产业 新 经济 发展 战略 论文摘要：本文综述新经济环境对汽车产业可能造成的影响和冲击。讨论汽车产业嫁接新旧经济的经验，研究探索 中国 汽车产业进人新经济时代的生存和发展策略。 1新经济是21世纪的主导经济  新一轮世界产...</w:t>
      </w:r>
    </w:p>
    <w:p>
      <w:pPr>
        <w:ind w:left="0" w:right="0" w:firstLine="560"/>
        <w:spacing w:before="450" w:after="450" w:line="312" w:lineRule="auto"/>
      </w:pPr>
      <w:r>
        <w:rPr>
          <w:rFonts w:ascii="宋体" w:hAnsi="宋体" w:eastAsia="宋体" w:cs="宋体"/>
          <w:color w:val="000"/>
          <w:sz w:val="28"/>
          <w:szCs w:val="28"/>
        </w:rPr>
        <w:t xml:space="preserve">论文 关键词：汽车产业 新 经济 发展 战略</w:t>
      </w:r>
    </w:p>
    <w:p>
      <w:pPr>
        <w:ind w:left="0" w:right="0" w:firstLine="560"/>
        <w:spacing w:before="450" w:after="450" w:line="312" w:lineRule="auto"/>
      </w:pPr>
      <w:r>
        <w:rPr>
          <w:rFonts w:ascii="宋体" w:hAnsi="宋体" w:eastAsia="宋体" w:cs="宋体"/>
          <w:color w:val="000"/>
          <w:sz w:val="28"/>
          <w:szCs w:val="28"/>
        </w:rPr>
        <w:t xml:space="preserve">论文摘要：本文综述新经济环境对汽车产业可能造成的影响和冲击。讨论汽车产业嫁接新旧经济的经验，研究探索 中国 汽车产业进人新经济时代的生存和发展策略。</w:t>
      </w:r>
    </w:p>
    <w:p>
      <w:pPr>
        <w:ind w:left="0" w:right="0" w:firstLine="560"/>
        <w:spacing w:before="450" w:after="450" w:line="312" w:lineRule="auto"/>
      </w:pPr>
      <w:r>
        <w:rPr>
          <w:rFonts w:ascii="宋体" w:hAnsi="宋体" w:eastAsia="宋体" w:cs="宋体"/>
          <w:color w:val="000"/>
          <w:sz w:val="28"/>
          <w:szCs w:val="28"/>
        </w:rPr>
        <w:t xml:space="preserve">1新经济是21世纪的主导经济</w:t>
      </w:r>
    </w:p>
    <w:p>
      <w:pPr>
        <w:ind w:left="0" w:right="0" w:firstLine="560"/>
        <w:spacing w:before="450" w:after="450" w:line="312" w:lineRule="auto"/>
      </w:pPr>
      <w:r>
        <w:rPr>
          <w:rFonts w:ascii="宋体" w:hAnsi="宋体" w:eastAsia="宋体" w:cs="宋体"/>
          <w:color w:val="000"/>
          <w:sz w:val="28"/>
          <w:szCs w:val="28"/>
        </w:rPr>
        <w:t xml:space="preserve">新一轮世界产业革命浪潮正在悄然迫近。人类社会在经历了采集经济、农业经济和 工业 经济之后，世界经济已面临一种以全球化、信息化、 网络 化和知识驱动为基本特征的社会经济形态—新经济(LIVe3)。新经济是相对传统经济而言的新概念。新经济作为21世纪的主导经济，主要表现为持续的高经济增长、高就业和低通货膨胀的“两高一低”特征二新经济将对典型的传统产业—汽车业造成自上而下的大变革。这场变革可能会改变汽车产业的根本性质，诱发汽车产业在组织构造、产业界限、供应链结构、生产模式、产品寿命、市场格局、竞争方式、交易速度和 金融 制度等方面深层次的革命。新经济崛起将对全球汽车产业的生存和发展带来了危机和风险。</w:t>
      </w:r>
    </w:p>
    <w:p>
      <w:pPr>
        <w:ind w:left="0" w:right="0" w:firstLine="560"/>
        <w:spacing w:before="450" w:after="450" w:line="312" w:lineRule="auto"/>
      </w:pPr>
      <w:r>
        <w:rPr>
          <w:rFonts w:ascii="宋体" w:hAnsi="宋体" w:eastAsia="宋体" w:cs="宋体"/>
          <w:color w:val="000"/>
          <w:sz w:val="28"/>
          <w:szCs w:val="28"/>
        </w:rPr>
        <w:t xml:space="preserve">2对汽车产业的影响和冲击</w:t>
      </w:r>
    </w:p>
    <w:p>
      <w:pPr>
        <w:ind w:left="0" w:right="0" w:firstLine="560"/>
        <w:spacing w:before="450" w:after="450" w:line="312" w:lineRule="auto"/>
      </w:pPr>
      <w:r>
        <w:rPr>
          <w:rFonts w:ascii="宋体" w:hAnsi="宋体" w:eastAsia="宋体" w:cs="宋体"/>
          <w:color w:val="000"/>
          <w:sz w:val="28"/>
          <w:szCs w:val="28"/>
        </w:rPr>
        <w:t xml:space="preserve">(1)新经济带来了汽车产业新的经济运行模型，更引发了产业的制度创新。越来越多的事实证明，汽车工业生产力发展并没有或并不完全依赖科技进步， 企业 的制度创新将更重于技术创新。随着发展中国家汽车企业引进先进技术和设备低效使用的例子增多，人们认识到，机制和制度层面的问题将成为制约汽车产业发展的重要瓶颈;</w:t>
      </w:r>
    </w:p>
    <w:p>
      <w:pPr>
        <w:ind w:left="0" w:right="0" w:firstLine="560"/>
        <w:spacing w:before="450" w:after="450" w:line="312" w:lineRule="auto"/>
      </w:pPr>
      <w:r>
        <w:rPr>
          <w:rFonts w:ascii="宋体" w:hAnsi="宋体" w:eastAsia="宋体" w:cs="宋体"/>
          <w:color w:val="000"/>
          <w:sz w:val="28"/>
          <w:szCs w:val="28"/>
        </w:rPr>
        <w:t xml:space="preserve">(2)网络经济对传统汽车产业的冲击是多方面和颠覆性的。例如 电子 商务以极具侵略性的销售模式，瓦解了汽车传统销售的业务组合，改变用户传统的购车经验，动摇传统用户的忠诚度，改变传统汽车市场的固有格局，从而使汽车企业不得不重新构建新的流通体系，制订新的经营战略;</w:t>
      </w:r>
    </w:p>
    <w:p>
      <w:pPr>
        <w:ind w:left="0" w:right="0" w:firstLine="560"/>
        <w:spacing w:before="450" w:after="450" w:line="312" w:lineRule="auto"/>
      </w:pPr>
      <w:r>
        <w:rPr>
          <w:rFonts w:ascii="宋体" w:hAnsi="宋体" w:eastAsia="宋体" w:cs="宋体"/>
          <w:color w:val="000"/>
          <w:sz w:val="28"/>
          <w:szCs w:val="28"/>
        </w:rPr>
        <w:t xml:space="preserve">(4)全球汽车供应链及其管理正由“纵向一体化”趋向“横向一体化”。根据新经济时代供应链管理需要，汽车产业将借助信息技术，建立供应链管理运行的支待系统和平台，重新设计组织结构及业务流程，组合资源要素，实现利润最大化;</w:t>
      </w:r>
    </w:p>
    <w:p>
      <w:pPr>
        <w:ind w:left="0" w:right="0" w:firstLine="560"/>
        <w:spacing w:before="450" w:after="450" w:line="312" w:lineRule="auto"/>
      </w:pPr>
      <w:r>
        <w:rPr>
          <w:rFonts w:ascii="宋体" w:hAnsi="宋体" w:eastAsia="宋体" w:cs="宋体"/>
          <w:color w:val="000"/>
          <w:sz w:val="28"/>
          <w:szCs w:val="28"/>
        </w:rPr>
        <w:t xml:space="preserve">(5)工业经济时代的效率标准是劳动生产率，而新经济时代讲究的是知识生产率。随着知识对汽车产业增长的贡献度越来越大，汽车产业的附加值已逐渐偏重于研究开发和销售服务两头，呈现“哑铃型”态势(见图1)。例如，50年代一辆汽车成本的85%以上是支付给从事常规生产的工人和零部件及原料供应商，到90年代末，这两部分成本的份额不到60%余部分支付给了设计人员、工程师、规划人员、策略家、金融专家、经营人员、律师、广告商和销售商等一批善于识别问题和解决问题的创新者;另外，美日欧发达国家的汽车工业逐渐趋向“空心化”，即将生产企业迁移国外。而这种“空心化”反而使企业竞争力增强;</w:t>
      </w:r>
    </w:p>
    <w:p>
      <w:pPr>
        <w:ind w:left="0" w:right="0" w:firstLine="560"/>
        <w:spacing w:before="450" w:after="450" w:line="312" w:lineRule="auto"/>
      </w:pPr>
      <w:r>
        <w:rPr>
          <w:rFonts w:ascii="宋体" w:hAnsi="宋体" w:eastAsia="宋体" w:cs="宋体"/>
          <w:color w:val="000"/>
          <w:sz w:val="28"/>
          <w:szCs w:val="28"/>
        </w:rPr>
        <w:t xml:space="preserve">(6)与工业时代不同的是，新经济时代的市场需求表现为个性化和多样化，汽车生产方式趋向“多品种变批量”的敏捷化柔性化生产。而大批量重复性生产变得不合时宜。如通用汽车公司曾投资30---40a亿美元，建立仅需15管理的高度自动化的未来工厂，但后来因市场原因无法获得预期的效益而只得关闭。事实将证明，在新经济时代，仅仅依靠投资和提高生产规模不能解决企业竟争力问题;</w:t>
      </w:r>
    </w:p>
    <w:p>
      <w:pPr>
        <w:ind w:left="0" w:right="0" w:firstLine="560"/>
        <w:spacing w:before="450" w:after="450" w:line="312" w:lineRule="auto"/>
      </w:pPr>
      <w:r>
        <w:rPr>
          <w:rFonts w:ascii="宋体" w:hAnsi="宋体" w:eastAsia="宋体" w:cs="宋体"/>
          <w:color w:val="000"/>
          <w:sz w:val="28"/>
          <w:szCs w:val="28"/>
        </w:rPr>
        <w:t xml:space="preserve">（7）魔”成为新经济时代企业竞争模式，竞争合作关系将取代传统汽车工业的单纯竞争关系。汽车工业全球战略联盟的案例层出不穷。例如，美国三大汽车厂商合资成立了电子商务网站.并号称要将这个网站对全世界所有汽车制造厂商和零部件供应商开放，成为世界上最大的虚拟采购市场，从而创造“上午合作，以便下午竞争”的奇迹。</w:t>
      </w:r>
    </w:p>
    <w:p>
      <w:pPr>
        <w:ind w:left="0" w:right="0" w:firstLine="560"/>
        <w:spacing w:before="450" w:after="450" w:line="312" w:lineRule="auto"/>
      </w:pPr>
      <w:r>
        <w:rPr>
          <w:rFonts w:ascii="宋体" w:hAnsi="宋体" w:eastAsia="宋体" w:cs="宋体"/>
          <w:color w:val="000"/>
          <w:sz w:val="28"/>
          <w:szCs w:val="28"/>
        </w:rPr>
        <w:t xml:space="preserve">3汽车产业嫁接新旧经济的经验</w:t>
      </w:r>
    </w:p>
    <w:p>
      <w:pPr>
        <w:ind w:left="0" w:right="0" w:firstLine="560"/>
        <w:spacing w:before="450" w:after="450" w:line="312" w:lineRule="auto"/>
      </w:pPr>
      <w:r>
        <w:rPr>
          <w:rFonts w:ascii="宋体" w:hAnsi="宋体" w:eastAsia="宋体" w:cs="宋体"/>
          <w:color w:val="000"/>
          <w:sz w:val="28"/>
          <w:szCs w:val="28"/>
        </w:rPr>
        <w:t xml:space="preserve">24世纪初，汽车的规模生产使美国和西方发达国家进人了以汽车工业为支柱产业之一的工业化时代。然而，近年来新经济正成为美国等国家经济长盛不衰的支住力量，汽车工业作为典型的传统经济产业出路何在，汽车产业如何嫁接新旧经济体系，成为汽车界的重大研究课题。美国和其它发达国家汽车工业界通过研究探索，对此作出了成功的努力。</w:t>
      </w:r>
    </w:p>
    <w:p>
      <w:pPr>
        <w:ind w:left="0" w:right="0" w:firstLine="560"/>
        <w:spacing w:before="450" w:after="450" w:line="312" w:lineRule="auto"/>
      </w:pPr>
      <w:r>
        <w:rPr>
          <w:rFonts w:ascii="宋体" w:hAnsi="宋体" w:eastAsia="宋体" w:cs="宋体"/>
          <w:color w:val="000"/>
          <w:sz w:val="28"/>
          <w:szCs w:val="28"/>
        </w:rPr>
        <w:t xml:space="preserve">(3)产业界限模糊、产业相互结合是新经济时代的趋势之一。汽车产业与信息产业具有互动互促的关系(见图3)4美国汽车产业为信息产业提供巨大的应用市场，信息产业通过推进汽车产业信息化进程，为汽车产业实现辅助作业、重组作业、技术创新和产品增值的可能，从而提高了美国汽车产业的竞争力。</w:t>
      </w:r>
    </w:p>
    <w:p>
      <w:pPr>
        <w:ind w:left="0" w:right="0" w:firstLine="560"/>
        <w:spacing w:before="450" w:after="450" w:line="312" w:lineRule="auto"/>
      </w:pPr>
      <w:r>
        <w:rPr>
          <w:rFonts w:ascii="宋体" w:hAnsi="宋体" w:eastAsia="宋体" w:cs="宋体"/>
          <w:color w:val="000"/>
          <w:sz w:val="28"/>
          <w:szCs w:val="28"/>
        </w:rPr>
        <w:t xml:space="preserve">4 中国 汽车产业争取“生存权”的策略</w:t>
      </w:r>
    </w:p>
    <w:p>
      <w:pPr>
        <w:ind w:left="0" w:right="0" w:firstLine="560"/>
        <w:spacing w:before="450" w:after="450" w:line="312" w:lineRule="auto"/>
      </w:pPr>
      <w:r>
        <w:rPr>
          <w:rFonts w:ascii="宋体" w:hAnsi="宋体" w:eastAsia="宋体" w:cs="宋体"/>
          <w:color w:val="000"/>
          <w:sz w:val="28"/>
          <w:szCs w:val="28"/>
        </w:rPr>
        <w:t xml:space="preserve">4.1面上实行“井行”发展策略</w:t>
      </w:r>
    </w:p>
    <w:p>
      <w:pPr>
        <w:ind w:left="0" w:right="0" w:firstLine="560"/>
        <w:spacing w:before="450" w:after="450" w:line="312" w:lineRule="auto"/>
      </w:pPr>
      <w:r>
        <w:rPr>
          <w:rFonts w:ascii="宋体" w:hAnsi="宋体" w:eastAsia="宋体" w:cs="宋体"/>
          <w:color w:val="000"/>
          <w:sz w:val="28"/>
          <w:szCs w:val="28"/>
        </w:rPr>
        <w:t xml:space="preserve">目前汽车产业面临的问题是当规模经济这一课尚未补完，劳动力价格优势又在逐步消失，产品质量仍是困扰企业的顽症，再遇上产品换代加快的市场竞争压力。在竞争环境下，中国汽车工业不可能亦步亦趋，串联式走完传统汽车产业的发展历程，必须充分利用信息技术，按照“并行工程”思想解决以上一系列问题;</w:t>
      </w:r>
    </w:p>
    <w:p>
      <w:pPr>
        <w:ind w:left="0" w:right="0" w:firstLine="560"/>
        <w:spacing w:before="450" w:after="450" w:line="312" w:lineRule="auto"/>
      </w:pPr>
      <w:r>
        <w:rPr>
          <w:rFonts w:ascii="宋体" w:hAnsi="宋体" w:eastAsia="宋体" w:cs="宋体"/>
          <w:color w:val="000"/>
          <w:sz w:val="28"/>
          <w:szCs w:val="28"/>
        </w:rPr>
        <w:t xml:space="preserve">4.2点上实行“跨越式”发展策略</w:t>
      </w:r>
    </w:p>
    <w:p>
      <w:pPr>
        <w:ind w:left="0" w:right="0" w:firstLine="560"/>
        <w:spacing w:before="450" w:after="450" w:line="312" w:lineRule="auto"/>
      </w:pPr>
      <w:r>
        <w:rPr>
          <w:rFonts w:ascii="宋体" w:hAnsi="宋体" w:eastAsia="宋体" w:cs="宋体"/>
          <w:color w:val="000"/>
          <w:sz w:val="28"/>
          <w:szCs w:val="28"/>
        </w:rPr>
        <w:t xml:space="preserve">当前世界汽车产业正面临新技术革命和新一轮产业调整的发展契机，新经济时代创造了汽车工业在全球范围内重新洗牌的机会。因此无论是发达国家汽车企业还是发展中国家汽车企业可能将打破传统工业的“坛坛罐罐”，重新处于新的起跑线上。我们必须发挥利用发展中国家“后发效应”，及早对“新一代汽车电子装备”、“汽车新材料”、“新能源汽车燃料电池、复合动力及氢能源汽车)”、“电子商务”、“虚拟现实(VR)技术”、“智能 交通 汽车系统(邢)”和“超级汽车”等未来技术进行跟踪、研究和探索，以便选择重点，制定对策，并寻找契机，适时投人，以实现新经济时代汽车工业“跨越式”发展;</w:t>
      </w:r>
    </w:p>
    <w:p>
      <w:pPr>
        <w:ind w:left="0" w:right="0" w:firstLine="560"/>
        <w:spacing w:before="450" w:after="450" w:line="312" w:lineRule="auto"/>
      </w:pPr>
      <w:r>
        <w:rPr>
          <w:rFonts w:ascii="宋体" w:hAnsi="宋体" w:eastAsia="宋体" w:cs="宋体"/>
          <w:color w:val="000"/>
          <w:sz w:val="28"/>
          <w:szCs w:val="28"/>
        </w:rPr>
        <w:t xml:space="preserve">4.3推行“企业为主与政府引导相结合”策略</w:t>
      </w:r>
    </w:p>
    <w:p>
      <w:pPr>
        <w:ind w:left="0" w:right="0" w:firstLine="560"/>
        <w:spacing w:before="450" w:after="450" w:line="312" w:lineRule="auto"/>
      </w:pPr>
      <w:r>
        <w:rPr>
          <w:rFonts w:ascii="宋体" w:hAnsi="宋体" w:eastAsia="宋体" w:cs="宋体"/>
          <w:color w:val="000"/>
          <w:sz w:val="28"/>
          <w:szCs w:val="28"/>
        </w:rPr>
        <w:t xml:space="preserve">“创新”是新经济的灵魂。根据国外汽车工业的经验，创新的主体是企业，汽车公司应成为技术创新的需求者、开发应用者和主要投资者。政府也扮演十分重要的角色。在当前我国汽车企业技术创新能力薄弱的情况下，政府应发挥“助推器”作用，牵头建立“国家汽车创新系统”，组织官产学研，对汽车工业“竞争前基础技术”进行联合攻关，以增强中国汽车工业整体竟争力;</w:t>
      </w:r>
    </w:p>
    <w:p>
      <w:pPr>
        <w:ind w:left="0" w:right="0" w:firstLine="560"/>
        <w:spacing w:before="450" w:after="450" w:line="312" w:lineRule="auto"/>
      </w:pPr>
      <w:r>
        <w:rPr>
          <w:rFonts w:ascii="宋体" w:hAnsi="宋体" w:eastAsia="宋体" w:cs="宋体"/>
          <w:color w:val="000"/>
          <w:sz w:val="28"/>
          <w:szCs w:val="28"/>
        </w:rPr>
        <w:t xml:space="preserve">4.4推行“高新技术产业化和汽车产业商技术化并孟”策略</w:t>
      </w:r>
    </w:p>
    <w:p>
      <w:pPr>
        <w:ind w:left="0" w:right="0" w:firstLine="560"/>
        <w:spacing w:before="450" w:after="450" w:line="312" w:lineRule="auto"/>
      </w:pPr>
      <w:r>
        <w:rPr>
          <w:rFonts w:ascii="宋体" w:hAnsi="宋体" w:eastAsia="宋体" w:cs="宋体"/>
          <w:color w:val="000"/>
          <w:sz w:val="28"/>
          <w:szCs w:val="28"/>
        </w:rPr>
        <w:t xml:space="preserve">目前，汽车工业在新经济时代的美国等发达国家仍是支柱产业。发展高新技术应是国家的一项重要技术政策。但另一方面，根据新经济时代“产业界限模糊化”特点，国家应积极利用高新技术改造传统汽车工业，提高其技术含量，进而使产业升级，这也应是一条十分重要的技术政策和产业政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2025-06-18T22:30:03+08:00</dcterms:created>
  <dcterms:modified xsi:type="dcterms:W3CDTF">2025-06-18T22:30:03+08:00</dcterms:modified>
</cp:coreProperties>
</file>

<file path=docProps/custom.xml><?xml version="1.0" encoding="utf-8"?>
<Properties xmlns="http://schemas.openxmlformats.org/officeDocument/2006/custom-properties" xmlns:vt="http://schemas.openxmlformats.org/officeDocument/2006/docPropsVTypes"/>
</file>