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日本技术性贸易壁垒对中国出口的影响及企业对策(1)论文</w:t>
      </w:r>
      <w:bookmarkEnd w:id="1"/>
    </w:p>
    <w:p>
      <w:pPr>
        <w:jc w:val="center"/>
        <w:spacing w:before="0" w:after="450"/>
      </w:pPr>
      <w:r>
        <w:rPr>
          <w:rFonts w:ascii="Arial" w:hAnsi="Arial" w:eastAsia="Arial" w:cs="Arial"/>
          <w:color w:val="999999"/>
          <w:sz w:val="20"/>
          <w:szCs w:val="20"/>
        </w:rPr>
        <w:t xml:space="preserve">来源：网络  作者：尘埃落定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本文通过对日本技术性贸易壁垒的研究，为我国出口企业应对日本技术性贸易壁垒提出建议。 【论文关键词】 日本 技术性贸易壁垒 影响 企业对策一、日本技术性贸易壁垒对中国出口的影响 1.机电产品。在机电产品领域，日本TBT主要集中于...</w:t>
      </w:r>
    </w:p>
    <w:p>
      <w:pPr>
        <w:ind w:left="0" w:right="0" w:firstLine="560"/>
        <w:spacing w:before="450" w:after="450" w:line="312" w:lineRule="auto"/>
      </w:pPr>
      <w:r>
        <w:rPr>
          <w:rFonts w:ascii="宋体" w:hAnsi="宋体" w:eastAsia="宋体" w:cs="宋体"/>
          <w:color w:val="000"/>
          <w:sz w:val="28"/>
          <w:szCs w:val="28"/>
        </w:rPr>
        <w:t xml:space="preserve">【论文摘要】 本文通过对日本技术性贸易壁垒的研究，为我国出口企业应对日本技术性贸易壁垒提出建议。 【论文关键词】 日本 技术性贸易壁垒 影响 企业对策</w:t>
      </w:r>
    </w:p>
    <w:p>
      <w:pPr>
        <w:ind w:left="0" w:right="0" w:firstLine="560"/>
        <w:spacing w:before="450" w:after="450" w:line="312" w:lineRule="auto"/>
      </w:pPr>
      <w:r>
        <w:rPr>
          <w:rFonts w:ascii="宋体" w:hAnsi="宋体" w:eastAsia="宋体" w:cs="宋体"/>
          <w:color w:val="000"/>
          <w:sz w:val="28"/>
          <w:szCs w:val="28"/>
        </w:rPr>
        <w:t xml:space="preserve">一、日本技术性贸易壁垒对中国出口的影响 1.机电产品。在机电产品领域，日本TBT主要集中于:强制性的安全及其认证要求;国际标准要求和产品质量及其管理体系认证;环保规定;节能要求等。</w:t>
      </w:r>
    </w:p>
    <w:p>
      <w:pPr>
        <w:ind w:left="0" w:right="0" w:firstLine="560"/>
        <w:spacing w:before="450" w:after="450" w:line="312" w:lineRule="auto"/>
      </w:pPr>
      <w:r>
        <w:rPr>
          <w:rFonts w:ascii="宋体" w:hAnsi="宋体" w:eastAsia="宋体" w:cs="宋体"/>
          <w:color w:val="000"/>
          <w:sz w:val="28"/>
          <w:szCs w:val="28"/>
        </w:rPr>
        <w:t xml:space="preserve">日本有关机电产品的技术标准非常严格，特别是小型机械产品和家电产品，若不能达到日本JIS标准，就难以进入日本市场。在家电产品方面我国生产的电视机、电冰箱质量水平和日本产品不相上下，而且价格比日本产品低，但在日本市场上仅占很小份额，就是因为我国产品为获JIS标志认证必须运到日本进行，增加了出口成本。</w:t>
      </w:r>
    </w:p>
    <w:p>
      <w:pPr>
        <w:ind w:left="0" w:right="0" w:firstLine="560"/>
        <w:spacing w:before="450" w:after="450" w:line="312" w:lineRule="auto"/>
      </w:pPr>
      <w:r>
        <w:rPr>
          <w:rFonts w:ascii="宋体" w:hAnsi="宋体" w:eastAsia="宋体" w:cs="宋体"/>
          <w:color w:val="000"/>
          <w:sz w:val="28"/>
          <w:szCs w:val="28"/>
        </w:rPr>
        <w:t xml:space="preserve">日本在有关噪声污染控制的环保法规中制定了大量的机电产品噪声强制标准，凡是达不到这些标准的机电产品将不能在其市场上销售。另外，日本通过了《大气污染控制法》，也提高了机电产品的市场准入。</w:t>
      </w:r>
    </w:p>
    <w:p>
      <w:pPr>
        <w:ind w:left="0" w:right="0" w:firstLine="560"/>
        <w:spacing w:before="450" w:after="450" w:line="312" w:lineRule="auto"/>
      </w:pPr>
      <w:r>
        <w:rPr>
          <w:rFonts w:ascii="宋体" w:hAnsi="宋体" w:eastAsia="宋体" w:cs="宋体"/>
          <w:color w:val="000"/>
          <w:sz w:val="28"/>
          <w:szCs w:val="28"/>
        </w:rPr>
        <w:t xml:space="preserve">2.纺织品和服装。在纺织品和服装方面，日本设置了大量的TBT。</w:t>
      </w:r>
    </w:p>
    <w:p>
      <w:pPr>
        <w:ind w:left="0" w:right="0" w:firstLine="560"/>
        <w:spacing w:before="450" w:after="450" w:line="312" w:lineRule="auto"/>
      </w:pPr>
      <w:r>
        <w:rPr>
          <w:rFonts w:ascii="宋体" w:hAnsi="宋体" w:eastAsia="宋体" w:cs="宋体"/>
          <w:color w:val="000"/>
          <w:sz w:val="28"/>
          <w:szCs w:val="28"/>
        </w:rPr>
        <w:t xml:space="preserve">如《控制日用品中有害物质含量的法律》和《关于日用品中有害物质含量法规的实施规则》》中，规定了纺织品中有害物质的限量指标；《消防法令》对纺织品燃烧性能进行了规定；《道路车辆安全标准法规第16部》规定了汽车内饰材料的燃烧特性；其他相关的法规如:《纤维产品质量表示规程》、《纤维产品质量表示者号码承认规程》等，均对相应用途纺织品的质量做出了严格的规定。 日本涉及人类生命健康安全以及环境保护的纺织品的检测项目越来越多，而我国纺织品染料结构中，国外禁用染料共有191种(含涂料)。</w:t>
      </w:r>
    </w:p>
    <w:p>
      <w:pPr>
        <w:ind w:left="0" w:right="0" w:firstLine="560"/>
        <w:spacing w:before="450" w:after="450" w:line="312" w:lineRule="auto"/>
      </w:pPr>
      <w:r>
        <w:rPr>
          <w:rFonts w:ascii="宋体" w:hAnsi="宋体" w:eastAsia="宋体" w:cs="宋体"/>
          <w:color w:val="000"/>
          <w:sz w:val="28"/>
          <w:szCs w:val="28"/>
        </w:rPr>
        <w:t xml:space="preserve">目前，我国90%的企业还在使用某些禁用染料。以上原因极大地影响了中国纺织品及服装对日出口。</w:t>
      </w:r>
    </w:p>
    <w:p>
      <w:pPr>
        <w:ind w:left="0" w:right="0" w:firstLine="560"/>
        <w:spacing w:before="450" w:after="450" w:line="312" w:lineRule="auto"/>
      </w:pPr>
      <w:r>
        <w:rPr>
          <w:rFonts w:ascii="宋体" w:hAnsi="宋体" w:eastAsia="宋体" w:cs="宋体"/>
          <w:color w:val="000"/>
          <w:sz w:val="28"/>
          <w:szCs w:val="28"/>
        </w:rPr>
        <w:t xml:space="preserve">3.农产品和食品。202_年开始我国已经从农产品净出口国转变为净进口国，我国农产品在国际市场由于竞争力弱势而受到的冲击已开始显露，对日出口形势也更为严峻。</w:t>
      </w:r>
    </w:p>
    <w:p>
      <w:pPr>
        <w:ind w:left="0" w:right="0" w:firstLine="560"/>
        <w:spacing w:before="450" w:after="450" w:line="312" w:lineRule="auto"/>
      </w:pPr>
      <w:r>
        <w:rPr>
          <w:rFonts w:ascii="宋体" w:hAnsi="宋体" w:eastAsia="宋体" w:cs="宋体"/>
          <w:color w:val="000"/>
          <w:sz w:val="28"/>
          <w:szCs w:val="28"/>
        </w:rPr>
        <w:t xml:space="preserve">日本不仅用技术标准来限制农产品和食品的进口，而且从立法上来扼制。例如，日本通过的《食品卫生法》规定，在进口检查中发现超标可能性大、并会危及健康的情况下，厚生劳动大臣可以对特定国家、地区采取全面禁止进口、销售的措施；一旦来自一国的某种食品药残超标，则以后来自该国的同类食品必须接受强制性检查，这大大增加了产品的成本并且延长了入境时间。</w:t>
      </w:r>
    </w:p>
    <w:p>
      <w:pPr>
        <w:ind w:left="0" w:right="0" w:firstLine="560"/>
        <w:spacing w:before="450" w:after="450" w:line="312" w:lineRule="auto"/>
      </w:pPr>
      <w:r>
        <w:rPr>
          <w:rFonts w:ascii="宋体" w:hAnsi="宋体" w:eastAsia="宋体" w:cs="宋体"/>
          <w:color w:val="000"/>
          <w:sz w:val="28"/>
          <w:szCs w:val="28"/>
        </w:rPr>
        <w:t xml:space="preserve">同时日本强化对进口商的处罚，除增加罚金之外，还将公布进口商的名称。这实际上是通过加强对进口商的约束，提高了对进口食品的要求。</w:t>
      </w:r>
    </w:p>
    <w:p>
      <w:pPr>
        <w:ind w:left="0" w:right="0" w:firstLine="560"/>
        <w:spacing w:before="450" w:after="450" w:line="312" w:lineRule="auto"/>
      </w:pPr>
      <w:r>
        <w:rPr>
          <w:rFonts w:ascii="宋体" w:hAnsi="宋体" w:eastAsia="宋体" w:cs="宋体"/>
          <w:color w:val="000"/>
          <w:sz w:val="28"/>
          <w:szCs w:val="28"/>
        </w:rPr>
        <w:t xml:space="preserve">并且该法案还在不断修订增加新的内容。中国农产品和食品面临越来越严重的TBT。</w:t>
      </w:r>
    </w:p>
    <w:p>
      <w:pPr>
        <w:ind w:left="0" w:right="0" w:firstLine="560"/>
        <w:spacing w:before="450" w:after="450" w:line="312" w:lineRule="auto"/>
      </w:pPr>
      <w:r>
        <w:rPr>
          <w:rFonts w:ascii="宋体" w:hAnsi="宋体" w:eastAsia="宋体" w:cs="宋体"/>
          <w:color w:val="000"/>
          <w:sz w:val="28"/>
          <w:szCs w:val="28"/>
        </w:rPr>
        <w:t xml:space="preserve">二、应对日本技术性贸易壁垒的建议 1.熟悉日本的有关规则和标准。日本对于推行国际标准化不十分积极，其名目繁多的技术法规与标准鲜见有与国际标准一致的，而且许多符合国际标准的产品到了日本还要按日本标准进行检测。</w:t>
      </w:r>
    </w:p>
    <w:p>
      <w:pPr>
        <w:ind w:left="0" w:right="0" w:firstLine="560"/>
        <w:spacing w:before="450" w:after="450" w:line="312" w:lineRule="auto"/>
      </w:pPr>
      <w:r>
        <w:rPr>
          <w:rFonts w:ascii="宋体" w:hAnsi="宋体" w:eastAsia="宋体" w:cs="宋体"/>
          <w:color w:val="000"/>
          <w:sz w:val="28"/>
          <w:szCs w:val="28"/>
        </w:rPr>
        <w:t xml:space="preserve">因此，对日出口企业应结合自己行业的实际，密切关注日本市场的动态，可以通过国家相关机构或建立专门的部门搜集有关信息，把握日方TBT的新动向、新趋势，有预见性地做出调整，以确保在日本市场取得有利地位。 2.全面提高企业的经营管理水平。</w:t>
      </w:r>
    </w:p>
    <w:p>
      <w:pPr>
        <w:ind w:left="0" w:right="0" w:firstLine="560"/>
        <w:spacing w:before="450" w:after="450" w:line="312" w:lineRule="auto"/>
      </w:pPr>
      <w:r>
        <w:rPr>
          <w:rFonts w:ascii="宋体" w:hAnsi="宋体" w:eastAsia="宋体" w:cs="宋体"/>
          <w:color w:val="000"/>
          <w:sz w:val="28"/>
          <w:szCs w:val="28"/>
        </w:rPr>
        <w:t xml:space="preserve">企业可以将国际标准与企业的实际情况结合起来，创造出适合自身发展的管理方法，从制度上保证产品的质量品质与环保品质。 为此，企业要强化认证意识，积极通过ISO9000和ISO14000标准认证以及一些发达国家的权威认证，在生产中建立健全企业的质量和环保体系，使企业积极迈向日本市场。</w:t>
      </w:r>
    </w:p>
    <w:p>
      <w:pPr>
        <w:ind w:left="0" w:right="0" w:firstLine="560"/>
        <w:spacing w:before="450" w:after="450" w:line="312" w:lineRule="auto"/>
      </w:pPr>
      <w:r>
        <w:rPr>
          <w:rFonts w:ascii="宋体" w:hAnsi="宋体" w:eastAsia="宋体" w:cs="宋体"/>
          <w:color w:val="000"/>
          <w:sz w:val="28"/>
          <w:szCs w:val="28"/>
        </w:rPr>
        <w:t xml:space="preserve">同时，我国出口产品应积极申请并取得日本市场需要的环境标志、安全标准、卫生标准或社会责任标准等认证。特别是要重视日本的产品认证要求，根据进口商要求的标准提供产品。</w:t>
      </w:r>
    </w:p>
    <w:p>
      <w:pPr>
        <w:ind w:left="0" w:right="0" w:firstLine="560"/>
        <w:spacing w:before="450" w:after="450" w:line="312" w:lineRule="auto"/>
      </w:pPr>
      <w:r>
        <w:rPr>
          <w:rFonts w:ascii="宋体" w:hAnsi="宋体" w:eastAsia="宋体" w:cs="宋体"/>
          <w:color w:val="000"/>
          <w:sz w:val="28"/>
          <w:szCs w:val="28"/>
        </w:rPr>
        <w:t xml:space="preserve">要以日本市场需求为导向，以社会、生态、经济效益为中心，从开发研究到生产、包装的全过程都坚持高标准，不断提高企业的生产环境、技术水平，使所生产的产品满足国际技术标准、安全标准、卫生标准和环保标准，为产品进入日本市场奠定坚实的基础。 3.技术引进和技术创新。</w:t>
      </w:r>
    </w:p>
    <w:p>
      <w:pPr>
        <w:ind w:left="0" w:right="0" w:firstLine="560"/>
        <w:spacing w:before="450" w:after="450" w:line="312" w:lineRule="auto"/>
      </w:pPr>
      <w:r>
        <w:rPr>
          <w:rFonts w:ascii="宋体" w:hAnsi="宋体" w:eastAsia="宋体" w:cs="宋体"/>
          <w:color w:val="000"/>
          <w:sz w:val="28"/>
          <w:szCs w:val="28"/>
        </w:rPr>
        <w:t xml:space="preserve">TBT的本质是各国技术水平的差距。要提高技术水平，改进产品质量，就要通过先进技术引进与创新。</w:t>
      </w:r>
    </w:p>
    <w:p>
      <w:pPr>
        <w:ind w:left="0" w:right="0" w:firstLine="560"/>
        <w:spacing w:before="450" w:after="450" w:line="312" w:lineRule="auto"/>
      </w:pPr>
      <w:r>
        <w:rPr>
          <w:rFonts w:ascii="宋体" w:hAnsi="宋体" w:eastAsia="宋体" w:cs="宋体"/>
          <w:color w:val="000"/>
          <w:sz w:val="28"/>
          <w:szCs w:val="28"/>
        </w:rPr>
        <w:t xml:space="preserve">对日出口企业要特别重视工艺技术创新并要善于引进发达国家的最新技术工艺和设备。企业要切实做好引进技术的消化吸收工作，并在其基础上发展自身的技术。</w:t>
      </w:r>
    </w:p>
    <w:p>
      <w:pPr>
        <w:ind w:left="0" w:right="0" w:firstLine="560"/>
        <w:spacing w:before="450" w:after="450" w:line="312" w:lineRule="auto"/>
      </w:pPr>
      <w:r>
        <w:rPr>
          <w:rFonts w:ascii="宋体" w:hAnsi="宋体" w:eastAsia="宋体" w:cs="宋体"/>
          <w:color w:val="000"/>
          <w:sz w:val="28"/>
          <w:szCs w:val="28"/>
        </w:rPr>
        <w:t xml:space="preserve">同时，有条件的企业可以与科研机构、大中专院校的研究力量合作或建立自己的新产品研发机构，研究和开发具有自主产权的核心技术和主导产品，还要注意知识产权保护，走技术引进和自主开发并重的道路，彻底打破日本TBT的封锁。 4.注重对日本市场调查和可行性研究，加强产品定位。</w:t>
      </w:r>
    </w:p>
    <w:p>
      <w:pPr>
        <w:ind w:left="0" w:right="0" w:firstLine="560"/>
        <w:spacing w:before="450" w:after="450" w:line="312" w:lineRule="auto"/>
      </w:pPr>
      <w:r>
        <w:rPr>
          <w:rFonts w:ascii="宋体" w:hAnsi="宋体" w:eastAsia="宋体" w:cs="宋体"/>
          <w:color w:val="000"/>
          <w:sz w:val="28"/>
          <w:szCs w:val="28"/>
        </w:rPr>
        <w:t xml:space="preserve">产品定位与TBT有着密切的关系。产品定位是产品进入一个市场的基础工作，直接决定着未来的市场前景。</w:t>
      </w:r>
    </w:p>
    <w:p>
      <w:pPr>
        <w:ind w:left="0" w:right="0" w:firstLine="560"/>
        <w:spacing w:before="450" w:after="450" w:line="312" w:lineRule="auto"/>
      </w:pPr>
      <w:r>
        <w:rPr>
          <w:rFonts w:ascii="宋体" w:hAnsi="宋体" w:eastAsia="宋体" w:cs="宋体"/>
          <w:color w:val="000"/>
          <w:sz w:val="28"/>
          <w:szCs w:val="28"/>
        </w:rPr>
        <w:t xml:space="preserve">产品定位的功能和用途直接影响着产品面临的许多问题，比如海关税率、适用法律、标准等。 所以对日出口产品不可定位太宽，否则容易导致更多的检测和承担更多责任。</w:t>
      </w:r>
    </w:p>
    <w:p>
      <w:pPr>
        <w:ind w:left="0" w:right="0" w:firstLine="560"/>
        <w:spacing w:before="450" w:after="450" w:line="312" w:lineRule="auto"/>
      </w:pPr>
      <w:r>
        <w:rPr>
          <w:rFonts w:ascii="宋体" w:hAnsi="宋体" w:eastAsia="宋体" w:cs="宋体"/>
          <w:color w:val="000"/>
          <w:sz w:val="28"/>
          <w:szCs w:val="28"/>
        </w:rPr>
        <w:t xml:space="preserve">只有加强对日本市场的调研，合理定位产品，才可以避免不必要的检测，减去许多责任，从而避免不必要的TBT。 5.培养经贸人才。</w:t>
      </w:r>
    </w:p>
    <w:p>
      <w:pPr>
        <w:ind w:left="0" w:right="0" w:firstLine="560"/>
        <w:spacing w:before="450" w:after="450" w:line="312" w:lineRule="auto"/>
      </w:pPr>
      <w:r>
        <w:rPr>
          <w:rFonts w:ascii="宋体" w:hAnsi="宋体" w:eastAsia="宋体" w:cs="宋体"/>
          <w:color w:val="000"/>
          <w:sz w:val="28"/>
          <w:szCs w:val="28"/>
        </w:rPr>
        <w:t xml:space="preserve">拓展日本市场，关键在于人。企业需要一批具备丰富的贸易、金融、商业知识，熟悉日本情况，特别是懂得日本经贸政策、法规条例的专业人才。</w:t>
      </w:r>
    </w:p>
    <w:p>
      <w:pPr>
        <w:ind w:left="0" w:right="0" w:firstLine="560"/>
        <w:spacing w:before="450" w:after="450" w:line="312" w:lineRule="auto"/>
      </w:pPr>
      <w:r>
        <w:rPr>
          <w:rFonts w:ascii="宋体" w:hAnsi="宋体" w:eastAsia="宋体" w:cs="宋体"/>
          <w:color w:val="000"/>
          <w:sz w:val="28"/>
          <w:szCs w:val="28"/>
        </w:rPr>
        <w:t xml:space="preserve">只有这样才能在国内外经贸政策、法规条例不断变化、完善的条件下，促进企业与日本商贸合作持续、稳定的发展。 总之，日本TBT对中国出口的影响日甚，进出口企业、生产企业要从现在做起、从自身做起，不断超越日本TBT，扩大对日出口。</w:t>
      </w:r>
    </w:p>
    <w:p>
      <w:pPr>
        <w:ind w:left="0" w:right="0" w:firstLine="560"/>
        <w:spacing w:before="450" w:after="450" w:line="312" w:lineRule="auto"/>
      </w:pPr>
      <w:r>
        <w:rPr>
          <w:rFonts w:ascii="宋体" w:hAnsi="宋体" w:eastAsia="宋体" w:cs="宋体"/>
          <w:color w:val="000"/>
          <w:sz w:val="28"/>
          <w:szCs w:val="28"/>
        </w:rPr>
        <w:t xml:space="preserve">参考文献: 孔庆峰等:技术性贸易壁垒理论、规则和案例[M].北京:中国海关出版社，202_，106～113 全毅:日本农产品技术性贸易壁垒研究[J].世界经济与政治论坛，202_</w:t>
      </w:r>
    </w:p>
    <w:p>
      <w:pPr>
        <w:ind w:left="0" w:right="0" w:firstLine="560"/>
        <w:spacing w:before="450" w:after="450" w:line="312" w:lineRule="auto"/>
      </w:pPr>
      <w:r>
        <w:rPr>
          <w:rFonts w:ascii="宋体" w:hAnsi="宋体" w:eastAsia="宋体" w:cs="宋体"/>
          <w:color w:val="000"/>
          <w:sz w:val="28"/>
          <w:szCs w:val="28"/>
        </w:rPr>
        <w:t xml:space="preserve">（6）:9～13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2025-05-03T20:08:04+08:00</dcterms:created>
  <dcterms:modified xsi:type="dcterms:W3CDTF">2025-05-03T20:08:04+08:00</dcterms:modified>
</cp:coreProperties>
</file>

<file path=docProps/custom.xml><?xml version="1.0" encoding="utf-8"?>
<Properties xmlns="http://schemas.openxmlformats.org/officeDocument/2006/custom-properties" xmlns:vt="http://schemas.openxmlformats.org/officeDocument/2006/docPropsVTypes"/>
</file>