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202_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202_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202_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202_年，第86页。《毛泽东、邓小平和江泽民论思想政治工作》，学习出版社，202_年，第8-9页。范先左：《教育经济学》，人民教育出版社，1999年，第58页。项久雨：《论思想道德教育价值的表现形态》，载《江汉论坛》202_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202_年6月29日。吴松强：《知识经济视角下文化管理实施对策探讨》，载《江苏商论》202_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①王勤：《论思想政治教育的经济价值》，载《教学与研究》202_年第3期。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