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外商投资的产业经济学分析</w:t>
      </w:r>
      <w:bookmarkEnd w:id="1"/>
    </w:p>
    <w:p>
      <w:pPr>
        <w:jc w:val="center"/>
        <w:spacing w:before="0" w:after="450"/>
      </w:pPr>
      <w:r>
        <w:rPr>
          <w:rFonts w:ascii="Arial" w:hAnsi="Arial" w:eastAsia="Arial" w:cs="Arial"/>
          <w:color w:val="999999"/>
          <w:sz w:val="20"/>
          <w:szCs w:val="20"/>
        </w:rPr>
        <w:t xml:space="preserve">来源：网络  作者：梦中情人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摘 要 从产业种类、产品、技术、整体结构等方面 分析 了外商投资对我国产业结构变动的积极 影响 及其启发意义。关键词 外商 投资 产业结构经过20多年的 发展 ，我国已成为世界上 经济 最具吸引力的国家之一，我国已成为世界上最大的外资吸收国...</w:t>
      </w:r>
    </w:p>
    <w:p>
      <w:pPr>
        <w:ind w:left="0" w:right="0" w:firstLine="560"/>
        <w:spacing w:before="450" w:after="450" w:line="312" w:lineRule="auto"/>
      </w:pPr>
      <w:r>
        <w:rPr>
          <w:rFonts w:ascii="宋体" w:hAnsi="宋体" w:eastAsia="宋体" w:cs="宋体"/>
          <w:color w:val="000"/>
          <w:sz w:val="28"/>
          <w:szCs w:val="28"/>
        </w:rPr>
        <w:t xml:space="preserve">摘 要 从产业种类、产品、技术、整体结构等方面 分析 了外商投资对我国产业结构变动的积极 影响 及其启发意义。</w:t>
      </w:r>
    </w:p>
    <w:p>
      <w:pPr>
        <w:ind w:left="0" w:right="0" w:firstLine="560"/>
        <w:spacing w:before="450" w:after="450" w:line="312" w:lineRule="auto"/>
      </w:pPr>
      <w:r>
        <w:rPr>
          <w:rFonts w:ascii="宋体" w:hAnsi="宋体" w:eastAsia="宋体" w:cs="宋体"/>
          <w:color w:val="000"/>
          <w:sz w:val="28"/>
          <w:szCs w:val="28"/>
        </w:rPr>
        <w:t xml:space="preserve">关键词 外商 投资 产业结构</w:t>
      </w:r>
    </w:p>
    <w:p>
      <w:pPr>
        <w:ind w:left="0" w:right="0" w:firstLine="560"/>
        <w:spacing w:before="450" w:after="450" w:line="312" w:lineRule="auto"/>
      </w:pPr>
      <w:r>
        <w:rPr>
          <w:rFonts w:ascii="宋体" w:hAnsi="宋体" w:eastAsia="宋体" w:cs="宋体"/>
          <w:color w:val="000"/>
          <w:sz w:val="28"/>
          <w:szCs w:val="28"/>
        </w:rPr>
        <w:t xml:space="preserve">经过20多年的 发展 ，我国已成为世界上 经济 最具吸引力的国家之一，我国已成为世界上最大的外资吸收国，202_年，我国吸收外商投资达到540亿美元。外商投资的大量涌入，对我国产业结构的变动产生了巨大的影响。外资充分利用我国改革开放的优惠政策和劳动力资源丰富的比较优势，投资传统产业和相关产业, 极大地推动了我国产业结构的调整和升级。</w:t>
      </w:r>
    </w:p>
    <w:p>
      <w:pPr>
        <w:ind w:left="0" w:right="0" w:firstLine="560"/>
        <w:spacing w:before="450" w:after="450" w:line="312" w:lineRule="auto"/>
      </w:pPr>
      <w:r>
        <w:rPr>
          <w:rFonts w:ascii="宋体" w:hAnsi="宋体" w:eastAsia="宋体" w:cs="宋体"/>
          <w:color w:val="000"/>
          <w:sz w:val="28"/>
          <w:szCs w:val="28"/>
        </w:rPr>
        <w:t xml:space="preserve">1 外商投资带来大量新产品和新技术，形成了新的产业</w:t>
      </w:r>
    </w:p>
    <w:p>
      <w:pPr>
        <w:ind w:left="0" w:right="0" w:firstLine="560"/>
        <w:spacing w:before="450" w:after="450" w:line="312" w:lineRule="auto"/>
      </w:pPr>
      <w:r>
        <w:rPr>
          <w:rFonts w:ascii="宋体" w:hAnsi="宋体" w:eastAsia="宋体" w:cs="宋体"/>
          <w:color w:val="000"/>
          <w:sz w:val="28"/>
          <w:szCs w:val="28"/>
        </w:rPr>
        <w:t xml:space="preserve">外商投资 企业 中，技术水平普遍高于国内原有水平。例如，北京市的一项调查表明，北京市 工业 系统的外商投资项目中，81%引进国外先进技术，使这些企业技术水平提高了15年左右。北京GE航卫的CT机令我国在这一领域的生产水平前进了30年，上海英特尔引进了全球性能最优的台式机微处理器封装与测试生产设施。这种情况不仅在机电等资本技术密集型产业普遍存在，而且在传统的劳动密集型产业中也较为普通，在轻纺等行业中从事外来加工贸易的企业，其技术水平、产品档次远远高于原来的国内企业。</w:t>
      </w:r>
    </w:p>
    <w:p>
      <w:pPr>
        <w:ind w:left="0" w:right="0" w:firstLine="560"/>
        <w:spacing w:before="450" w:after="450" w:line="312" w:lineRule="auto"/>
      </w:pPr>
      <w:r>
        <w:rPr>
          <w:rFonts w:ascii="宋体" w:hAnsi="宋体" w:eastAsia="宋体" w:cs="宋体"/>
          <w:color w:val="000"/>
          <w:sz w:val="28"/>
          <w:szCs w:val="28"/>
        </w:rPr>
        <w:t xml:space="preserve">最好的例子就是我国IT产业的发展。20世纪90年代以来，大量外商来华投资于IT制造业，其中既有INTEL、IBM、NOKIA等著名跨国公司，也有大量“隐姓埋名”为跨国公司从事OEM生产的台资企业，使得我国从一个 电子 工业相对落后的国家迅速崛起为世界IT产业最重要的硬件制造基地之一，对国际IT产品市场产生了巨大的影响。</w:t>
      </w:r>
    </w:p>
    <w:p>
      <w:pPr>
        <w:ind w:left="0" w:right="0" w:firstLine="560"/>
        <w:spacing w:before="450" w:after="450" w:line="312" w:lineRule="auto"/>
      </w:pPr>
      <w:r>
        <w:rPr>
          <w:rFonts w:ascii="宋体" w:hAnsi="宋体" w:eastAsia="宋体" w:cs="宋体"/>
          <w:color w:val="000"/>
          <w:sz w:val="28"/>
          <w:szCs w:val="28"/>
        </w:rPr>
        <w:t xml:space="preserve">2 外商投资促使了出口产品种类增多，结构优化3 外商投资提高技术开发能力，促进了技术进步</w:t>
      </w:r>
    </w:p>
    <w:p>
      <w:pPr>
        <w:ind w:left="0" w:right="0" w:firstLine="560"/>
        <w:spacing w:before="450" w:after="450" w:line="312" w:lineRule="auto"/>
      </w:pPr>
      <w:r>
        <w:rPr>
          <w:rFonts w:ascii="宋体" w:hAnsi="宋体" w:eastAsia="宋体" w:cs="宋体"/>
          <w:color w:val="000"/>
          <w:sz w:val="28"/>
          <w:szCs w:val="28"/>
        </w:rPr>
        <w:t xml:space="preserve">外商投资企业的技术与管理“外溢效应”通过三种途径促进了相关工业的技术进步与产业升级。第一条途径是产品的扩散与竞争，由于大量外资企业是兼顾国际国内两个市场的，由外资企业带来的大量新产品投入国内市场，一方面培育了国内需求，另一方面也为国内企业开发与生产同类产品提供了示范，移动通讯市场的扩张与制造业的发展就是明证。第二条途径是外资企业对配套企业的订货要求与技术支持，大大提高了国内配套企业的技术水平与产品质量，使其产品能够达到国际市场的要求。20世纪90年代中期以来，外资企业国内增值率和国内采购不断提高，形成了跨区域的采购 网络 ，同时，在我国沿海地区形成了一些产业特征明显的产业聚集带。第三途径就是技术与管理人员的流动，传播了先进的技术与管理。广东省通过与外资合作，结合广东的实际，建立了一条依据国内大中型企业建立技术中心，使大部分 科技 活动进入企业的科技体制改革之路。这种科技生产一体化适应机制开始与发达国家现行机制相接近，成效显著，使广东的科技成果转化率和企业的科技活力有了明显的提高。</w:t>
      </w:r>
    </w:p>
    <w:p>
      <w:pPr>
        <w:ind w:left="0" w:right="0" w:firstLine="560"/>
        <w:spacing w:before="450" w:after="450" w:line="312" w:lineRule="auto"/>
      </w:pPr>
      <w:r>
        <w:rPr>
          <w:rFonts w:ascii="宋体" w:hAnsi="宋体" w:eastAsia="宋体" w:cs="宋体"/>
          <w:color w:val="000"/>
          <w:sz w:val="28"/>
          <w:szCs w:val="28"/>
        </w:rPr>
        <w:t xml:space="preserve">4 外商投资促进了高新技术产业的发展</w:t>
      </w:r>
    </w:p>
    <w:p>
      <w:pPr>
        <w:ind w:left="0" w:right="0" w:firstLine="560"/>
        <w:spacing w:before="450" w:after="450" w:line="312" w:lineRule="auto"/>
      </w:pPr>
      <w:r>
        <w:rPr>
          <w:rFonts w:ascii="宋体" w:hAnsi="宋体" w:eastAsia="宋体" w:cs="宋体"/>
          <w:color w:val="000"/>
          <w:sz w:val="28"/>
          <w:szCs w:val="28"/>
        </w:rPr>
        <w:t xml:space="preserve">5 外商投资促进了产业结构整体上的升级换代</w:t>
      </w:r>
    </w:p>
    <w:p>
      <w:pPr>
        <w:ind w:left="0" w:right="0" w:firstLine="560"/>
        <w:spacing w:before="450" w:after="450" w:line="312" w:lineRule="auto"/>
      </w:pPr>
      <w:r>
        <w:rPr>
          <w:rFonts w:ascii="宋体" w:hAnsi="宋体" w:eastAsia="宋体" w:cs="宋体"/>
          <w:color w:val="000"/>
          <w:sz w:val="28"/>
          <w:szCs w:val="28"/>
        </w:rPr>
        <w:t xml:space="preserve">产业结构中很重要的一个 问题 是产业内部农业、 工业 、第三产业这三大产业的比例关系。改革开放以前，我国虽然经过40多年的 发展 建设，三大产业的结构比例沿着世界产业结构演变 规律 发展，即农业比重下降，工业比重上升，第三产业开始发展，但是从总体上来看，我国产业结构仍然低级、僵化，严重制约了我国 经济 发展质量和水平的提高。改革开放以后，外资的大量涌入极大地促进了我国产业结构的升级和换代，三大产业的结构比例已越来越符合世界产业经济发展的先进水平。其具体表现是，农业在产业结构中的比重迅速下降，农业结构调整和质量的提高成为农业发展的主要任务；工业继续成为经济增长的主导，且经过20世纪80年代的以轻工业为主导、90年代加快基础工业的发展以后，轻重工业之间、加工工业与基础工业之间不协调的矛盾得到基本解决，提高工业产品国际竞争力、改善国际分工地位和促进工业结构升级成为工业发展的主要矛盾；第三产业主要是 交通 运输及邮电通信业、建筑业得到较快发展，交通运输对国民经济的瓶颈制约得到缓解。</w:t>
      </w:r>
    </w:p>
    <w:p>
      <w:pPr>
        <w:ind w:left="0" w:right="0" w:firstLine="560"/>
        <w:spacing w:before="450" w:after="450" w:line="312" w:lineRule="auto"/>
      </w:pPr>
      <w:r>
        <w:rPr>
          <w:rFonts w:ascii="宋体" w:hAnsi="宋体" w:eastAsia="宋体" w:cs="宋体"/>
          <w:color w:val="000"/>
          <w:sz w:val="28"/>
          <w:szCs w:val="28"/>
        </w:rPr>
        <w:t xml:space="preserve">外商投资对我国区域经济产业结构的变化 影响 也很大。最具代表性的就是广东省产业结构的变化。20世纪80年代，随着对外开放政策的实行，广东省依托毗邻港澳的区位优势，首先成为了香港密集性产业外迁的首选之地，与香港形成“前店后厂”经营模式，即生产在广东，决策、销售、设计在香港等地，在此基础上形成的“三来一补”则成为广东 农村 工业发展的主要形式，初步形成了一定规模的家电业。与此同时，广东依托港资成为全国出口加工和转口贸易的重要基地。90年代中期以后，广东承接全球信息技术浪潮，大力改造原来的工业结构，在台资的带动下，一些地方如东莞等地迅速实现了由传统产业向信息产业的转移，成为全国乃至全球最大的电脑外设生产基地。据统计，改革开放20年来，广东省固定资产投资总额中30％为外商投资。珠江三角洲地区的外资经济占到整个地区经济的80％以上，外商投资成为了广东产业结构升级与优化的重要原因。 近年来，江苏省的 电子 及通信设备制造业迅速崛起，大有赶超广东之势，这与跨国公司的大量进入是有密切关系的。20世纪90年代中期以来，随着市场竞争的加剧，江苏省许多地方利用毗邻上海的区位优势、优惠政策，加大吸引外资的力度，苏州工业园、昆山经济技术开发区都成为吸聚外资的典型。一些港台 企业 移资北上， 台湾 的几大电脑以及电脑相关设备厂商都开始在江苏投资，从1991～202_年，台商总共投资江苏427.6万美元，其中投资电子及电器产品制造业166.9万美元，占总投资的39％。有人预计，三年之后苏州可能取代东莞成为世界电脑硬件生产的首要中心。与此同时，许多跨国公司进入江苏，进行投资，带动了江苏产业结构的升级，如菲利普、西门子、富士通、东芝、爱立信、三星等世界著名跨国公司在江苏电子行业投资了31家企业，协议外资金额达5.85亿美元，仅荷兰菲利普公司就投资了５家企业。</w:t>
      </w:r>
    </w:p>
    <w:p>
      <w:pPr>
        <w:ind w:left="0" w:right="0" w:firstLine="560"/>
        <w:spacing w:before="450" w:after="450" w:line="312" w:lineRule="auto"/>
      </w:pPr>
      <w:r>
        <w:rPr>
          <w:rFonts w:ascii="宋体" w:hAnsi="宋体" w:eastAsia="宋体" w:cs="宋体"/>
          <w:color w:val="000"/>
          <w:sz w:val="28"/>
          <w:szCs w:val="28"/>
        </w:rPr>
        <w:t xml:space="preserve">综上所述，外商投资对我国产业结构的升级换代作出了重大贡献，这对我国经济发展较落后的省份和地区产业结构的演进是很有指导意义的。以湖北省为例，近几年来，湖北省吸引的外资大量增加，202_年达到了9.4亿美元（直接投资），但与我国经济较发达的省份和地区相比，差距仍然很大。产业结构的升级、优化是经济发展水平提高的重要促进力量，湖北省要想提高本省的经济发展水平，必须下大力气，改善投资环境，硬软件措施相配套，加强吸引外资，使外资输入的规模和质量上一个档次和台阶，以促进湖北省的产业结构合理化、高度化，促进湖北省经济的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张婧．加工贸易对我国产业结构升级的推动作用[J].统计与决策，202_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田素华．外资对东道国的产业结构调整效应 分析 [J].上海经济 研究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盛世豪．产业结构演变与专业化竞争优势[J].浙江 社会 科学 ，202_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周杰文．湖北省外商投资企业投资环境研究[J]. 理论 月刊，202_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2025-08-12T03:32:40+08:00</dcterms:created>
  <dcterms:modified xsi:type="dcterms:W3CDTF">2025-08-12T03:32:40+08:00</dcterms:modified>
</cp:coreProperties>
</file>

<file path=docProps/custom.xml><?xml version="1.0" encoding="utf-8"?>
<Properties xmlns="http://schemas.openxmlformats.org/officeDocument/2006/custom-properties" xmlns:vt="http://schemas.openxmlformats.org/officeDocument/2006/docPropsVTypes"/>
</file>