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陕西建筑节能减排经济效益论文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节能减排是一个系统工程,主要包含节能和减排两个重要方面,这两个方面相辅相成,缺一不可。今天范文网小编要与大家分享的是：陕西建筑节能减排经济效益相关论文。具体内容如下，欢迎阅读： 关键词： 节能减排 经济效益 论文正文： 陕西建筑节能减排经...</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节能减排是一个系统工程,主要包含节能和减排两个重要方面,这两个方面相辅相成,缺一不可。今天范文网小编要与大家分享的是：陕西建筑节能减排经济效益相关论文。具体内容如下，欢迎阅读：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 节能减排 经济效益</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陕西建筑节能减排经济效益</w:t>
      </w:r>
    </w:p>
    <w:p>
      <w:pPr>
        <w:ind w:left="0" w:right="0" w:firstLine="560"/>
        <w:spacing w:before="450" w:after="450" w:line="312" w:lineRule="auto"/>
      </w:pPr>
      <w:r>
        <w:rPr>
          <w:rFonts w:ascii="宋体" w:hAnsi="宋体" w:eastAsia="宋体" w:cs="宋体"/>
          <w:color w:val="000"/>
          <w:sz w:val="28"/>
          <w:szCs w:val="28"/>
        </w:rPr>
        <w:t xml:space="preserve">解决能源问题,要走可持续发展道路</w:t>
      </w:r>
    </w:p>
    <w:p>
      <w:pPr>
        <w:ind w:left="0" w:right="0" w:firstLine="560"/>
        <w:spacing w:before="450" w:after="450" w:line="312" w:lineRule="auto"/>
      </w:pPr>
      <w:r>
        <w:rPr>
          <w:rFonts w:ascii="宋体" w:hAnsi="宋体" w:eastAsia="宋体" w:cs="宋体"/>
          <w:color w:val="000"/>
          <w:sz w:val="28"/>
          <w:szCs w:val="28"/>
        </w:rPr>
        <w:t xml:space="preserve">为了实现节能减排目标,陕西省202_年12月颁布《陕西省节约能源条例》、对节能管理,有效开发能源,合理使用能源作出了规定。202_年1日开始施行《陕西省建筑节能条例》为加强建筑节能管理,降低建筑能耗,提高能源利用效率,促进节约型社会建设提供了法律依据。202_年制定了《关于加强农村建筑建材节能工作的通知》、《关于做好202_年建设领域节能减排工作的通知》等文件对建筑节能工作作了周密部署,提出了开展建筑节能工作的指导思想。</w:t>
      </w:r>
    </w:p>
    <w:p>
      <w:pPr>
        <w:ind w:left="0" w:right="0" w:firstLine="560"/>
        <w:spacing w:before="450" w:after="450" w:line="312" w:lineRule="auto"/>
      </w:pPr>
      <w:r>
        <w:rPr>
          <w:rFonts w:ascii="宋体" w:hAnsi="宋体" w:eastAsia="宋体" w:cs="宋体"/>
          <w:color w:val="000"/>
          <w:sz w:val="28"/>
          <w:szCs w:val="28"/>
        </w:rPr>
        <w:t xml:space="preserve">一系列的法律法规,健全节能减排的相关政策体系,使得我省节能减排工作呈现出良好局面。据陕西省发展改革委近日披露,202_年,陕西省实现生产总值5369.85亿元。经初步核算,全省能源消费总量约6600万吨标准煤,较上年增长10.5%。全省万元GDP能耗比202_年下降4.5%,万元GDP能耗降到1.36吨标准煤,保持了下降的良好势头。当前,我省节能减排工作取得了较大进展,但与建设资源节约型、环境友好型社会的目标相比,还有一定的距离。实现经济社会的可持续发展,必须进一步推进我省建筑领域节能减排工作。</w:t>
      </w:r>
    </w:p>
    <w:p>
      <w:pPr>
        <w:ind w:left="0" w:right="0" w:firstLine="560"/>
        <w:spacing w:before="450" w:after="450" w:line="312" w:lineRule="auto"/>
      </w:pPr>
      <w:r>
        <w:rPr>
          <w:rFonts w:ascii="宋体" w:hAnsi="宋体" w:eastAsia="宋体" w:cs="宋体"/>
          <w:color w:val="000"/>
          <w:sz w:val="28"/>
          <w:szCs w:val="28"/>
        </w:rPr>
        <w:t xml:space="preserve">重点抓好新建建筑执行节能设计标准</w:t>
      </w:r>
    </w:p>
    <w:p>
      <w:pPr>
        <w:ind w:left="0" w:right="0" w:firstLine="560"/>
        <w:spacing w:before="450" w:after="450" w:line="312" w:lineRule="auto"/>
      </w:pPr>
      <w:r>
        <w:rPr>
          <w:rFonts w:ascii="宋体" w:hAnsi="宋体" w:eastAsia="宋体" w:cs="宋体"/>
          <w:color w:val="000"/>
          <w:sz w:val="28"/>
          <w:szCs w:val="28"/>
        </w:rPr>
        <w:t xml:space="preserve">开展建筑节能工作首先应下大力气抓好新建建筑全面执行建筑节能设计标准。根据202_-202_年全国建筑节能专项检查结果,202_年110月份全国城镇新建建筑在设计阶段执行节能标准的比例为97%,施工阶段执行节能标准的比例为71%;202_年,符合建筑节能设计要求的项目达到总项目的95.7%,施工阶段合格率降到了53.8%;而202_年的检查,只有20%新建建筑达到图审通过的设计标准。</w:t>
      </w:r>
    </w:p>
    <w:p>
      <w:pPr>
        <w:ind w:left="0" w:right="0" w:firstLine="560"/>
        <w:spacing w:before="450" w:after="450" w:line="312" w:lineRule="auto"/>
      </w:pPr>
      <w:r>
        <w:rPr>
          <w:rFonts w:ascii="宋体" w:hAnsi="宋体" w:eastAsia="宋体" w:cs="宋体"/>
          <w:color w:val="000"/>
          <w:sz w:val="28"/>
          <w:szCs w:val="28"/>
        </w:rPr>
        <w:t xml:space="preserve">三年的指标显示：新建建筑节能设计执行率都有了较大幅度的提升,但施工阶段执行建筑节能50%的合格率仍然较低,存在节能建筑不节能的局面。目前我国正处于住宅建设的高峰期,世界银行报告认为：202_-202_年是中国民用建筑发展鼎盛期的中后期;预计202_-202_年全国每年新增建筑量约1820亿m2,全国每年新增城镇住宅量10亿m2,预测到202_年民用建筑保有量的一半是202_年以后新建的。</w:t>
      </w:r>
    </w:p>
    <w:p>
      <w:pPr>
        <w:ind w:left="0" w:right="0" w:firstLine="560"/>
        <w:spacing w:before="450" w:after="450" w:line="312" w:lineRule="auto"/>
      </w:pPr>
      <w:r>
        <w:rPr>
          <w:rFonts w:ascii="宋体" w:hAnsi="宋体" w:eastAsia="宋体" w:cs="宋体"/>
          <w:color w:val="000"/>
          <w:sz w:val="28"/>
          <w:szCs w:val="28"/>
        </w:rPr>
        <w:t xml:space="preserve">从我省的情况看,十五期间,我省商品房屋竣工面积3228万平方米,年平均增长速度11%。按此增长幅度进行测算,十一五我省新增商品房屋约3600万平方米。从三年的全国建筑节能专项检查结果看我省整体情况较好,但省内欠发达地区与经济发达地区的差距还是存在的。如果不抓好新建建筑的节能工作,再加上大量的既有建筑,这将使建筑能耗的增长速度大大高于建筑规模的增长速度,从而使我省目前的能源紧张状况进一步恶化。</w:t>
      </w:r>
    </w:p>
    <w:p>
      <w:pPr>
        <w:ind w:left="0" w:right="0" w:firstLine="560"/>
        <w:spacing w:before="450" w:after="450" w:line="312" w:lineRule="auto"/>
      </w:pPr>
      <w:r>
        <w:rPr>
          <w:rFonts w:ascii="宋体" w:hAnsi="宋体" w:eastAsia="宋体" w:cs="宋体"/>
          <w:color w:val="000"/>
          <w:sz w:val="28"/>
          <w:szCs w:val="28"/>
        </w:rPr>
        <w:t xml:space="preserve">把国家机关办公建筑及大型公共建筑作为我省建筑节能的突破口。</w:t>
      </w:r>
    </w:p>
    <w:p>
      <w:pPr>
        <w:ind w:left="0" w:right="0" w:firstLine="560"/>
        <w:spacing w:before="450" w:after="450" w:line="312" w:lineRule="auto"/>
      </w:pPr>
      <w:r>
        <w:rPr>
          <w:rFonts w:ascii="宋体" w:hAnsi="宋体" w:eastAsia="宋体" w:cs="宋体"/>
          <w:color w:val="000"/>
          <w:sz w:val="28"/>
          <w:szCs w:val="28"/>
        </w:rPr>
        <w:t xml:space="preserve">我省国家机关办公建筑及大型公共建筑面积约630万平方米,主要集中在西安。根据202_年我院陕西省政府办公建筑和大型公共建筑能耗运行状况及能效评估调研对西安、宝鸡、榆林、延安、汉中五城市和省政府机关的21个政府办公建筑和大型公共建筑进行的能耗状况调查结果显示,办公建筑单位面积年耗电量为3070kWh,商业建筑单位面积年耗电量为100200kwh。</w:t>
      </w:r>
    </w:p>
    <w:p>
      <w:pPr>
        <w:ind w:left="0" w:right="0" w:firstLine="560"/>
        <w:spacing w:before="450" w:after="450" w:line="312" w:lineRule="auto"/>
      </w:pPr>
      <w:r>
        <w:rPr>
          <w:rFonts w:ascii="宋体" w:hAnsi="宋体" w:eastAsia="宋体" w:cs="宋体"/>
          <w:color w:val="000"/>
          <w:sz w:val="28"/>
          <w:szCs w:val="28"/>
        </w:rPr>
        <w:t xml:space="preserve">国家机关办公建筑及大型公共建筑面积建筑占民用建筑的比例虽然不大,但单位能耗远远高于一般公共建筑和居住建筑,在我省民用建筑总能耗中占有很大比重。具有单位面积能耗高;同类型建筑物之间存在2倍以上较大差异的特点。为什么我国国家机关办公建筑及大型公共建筑普遍具有高能耗的特点?首先,一些大型公共建筑在设计上片面追求形式新、奇、特,忽视建筑功能,造成能源和资源的浪费。其次是管理上太粗放。因为是公用建筑,使用者会有意或无意忽视能耗的责任问题。</w:t>
      </w:r>
    </w:p>
    <w:p>
      <w:pPr>
        <w:ind w:left="0" w:right="0" w:firstLine="560"/>
        <w:spacing w:before="450" w:after="450" w:line="312" w:lineRule="auto"/>
      </w:pPr>
      <w:r>
        <w:rPr>
          <w:rFonts w:ascii="宋体" w:hAnsi="宋体" w:eastAsia="宋体" w:cs="宋体"/>
          <w:color w:val="000"/>
          <w:sz w:val="28"/>
          <w:szCs w:val="28"/>
        </w:rPr>
        <w:t xml:space="preserve">第三是运行中不适当。大型公共建筑的风机跟水泵的电耗占采暖空调电耗的50%-70%,根本原因在于选型不当,存在大马拉小车的现象。解决这些问题,可以通过建立大型公共建筑节能监管体系,使大型公共建筑按节能运行方式运行,即通常所言的无成本节能改造。据专家测算,大型公共建筑存在大约30%以上的节能空间,节能潜力大。同时,我国大型公共建筑与住宅建筑相比,产权和系统相对单一,节能工作开展相对容易实现。此外,由于大型公共建筑在国民生活中往往承担着主要的社会服务功能,建筑节能行为社会影响大,能对全社会产生示范和带动,具有极强的标向作用。因此,以大型公共建筑的节能运行管理和节能改造作为我省建筑节能的突破口,通过摸索、总结出既有建筑节能改造的经验、模式,带动全省既有建筑的节能工作是可行而必要的。</w:t>
      </w:r>
    </w:p>
    <w:p>
      <w:pPr>
        <w:ind w:left="0" w:right="0" w:firstLine="560"/>
        <w:spacing w:before="450" w:after="450" w:line="312" w:lineRule="auto"/>
      </w:pPr>
      <w:r>
        <w:rPr>
          <w:rFonts w:ascii="宋体" w:hAnsi="宋体" w:eastAsia="宋体" w:cs="宋体"/>
          <w:color w:val="000"/>
          <w:sz w:val="28"/>
          <w:szCs w:val="28"/>
        </w:rPr>
        <w:t xml:space="preserve">农村住宅建筑节能,不容忽视</w:t>
      </w:r>
    </w:p>
    <w:p>
      <w:pPr>
        <w:ind w:left="0" w:right="0" w:firstLine="560"/>
        <w:spacing w:before="450" w:after="450" w:line="312" w:lineRule="auto"/>
      </w:pPr>
      <w:r>
        <w:rPr>
          <w:rFonts w:ascii="宋体" w:hAnsi="宋体" w:eastAsia="宋体" w:cs="宋体"/>
          <w:color w:val="000"/>
          <w:sz w:val="28"/>
          <w:szCs w:val="28"/>
        </w:rPr>
        <w:t xml:space="preserve">在近几年社会主义新农村的建设过程中,村庄建设量逐步加大。通过我院对陕甘宁青四省村镇建筑节能及改善市内热环境关键技术研究课题调研,我们发现农村现有住宅建设在规划、设计方面存在盲点,节能问题更无从谈起,多数农村住宅不能满足《民用建筑热工设计规范》要求的最低水平,存在耗能高、室内热环境舒适度差的特点。据统计,我省农村既有建筑住宅面积54009万平方米,其中：混合结构18410万平方米,占34%;砖木结构22373万平方米,占41%;其他结构(土草房、窑洞)13226万平方米,占25%。围护结构墙体普遍以粘土实心砖为主,门窗主要采用木制门窗,屋面普遍较单薄,围护结构保温隔热整体性能差,热量散失快。在冬季平均室温普遍只有10℃左右,与城市16℃-20℃的平均室温有明显差距。</w:t>
      </w:r>
    </w:p>
    <w:p>
      <w:pPr>
        <w:ind w:left="0" w:right="0" w:firstLine="560"/>
        <w:spacing w:before="450" w:after="450" w:line="312" w:lineRule="auto"/>
      </w:pPr>
      <w:r>
        <w:rPr>
          <w:rFonts w:ascii="宋体" w:hAnsi="宋体" w:eastAsia="宋体" w:cs="宋体"/>
          <w:color w:val="000"/>
          <w:sz w:val="28"/>
          <w:szCs w:val="28"/>
        </w:rPr>
        <w:t xml:space="preserve">而农村建筑单位能耗高达30-40公斤标准煤,为城市建筑单位能耗的1.5-2倍,每年我省农村建筑能耗约1620-2160万吨标煤。如果现在不开始注重农村住宅的建筑节能普及,将会直接加剧能源危机,给我省经济社会可持续发展造成严重障碍。刚刚闭幕的党的十七届三中全会就三农问题做出了重要决策,其中也将加强农村基础设施和环境建设作为农村发展的一项重要目标任务提了出来。</w:t>
      </w:r>
    </w:p>
    <w:p>
      <w:pPr>
        <w:ind w:left="0" w:right="0" w:firstLine="560"/>
        <w:spacing w:before="450" w:after="450" w:line="312" w:lineRule="auto"/>
      </w:pPr>
      <w:r>
        <w:rPr>
          <w:rFonts w:ascii="宋体" w:hAnsi="宋体" w:eastAsia="宋体" w:cs="宋体"/>
          <w:color w:val="000"/>
          <w:sz w:val="28"/>
          <w:szCs w:val="28"/>
        </w:rPr>
        <w:t xml:space="preserve">因此,在近几年社会主义新农村的建设过程中,新建农村住宅的规划、设计、节能技术的应用及其推广就显得愈来愈重要了。长期以来,我国农村建设处于粗放式发展状态。由于观念、认识、技术力量等多方面原因,在建设中还存在村庄布局与建筑形态缺少品质与特色,千村一面现象;基础设施建设盲目套搬城市模式,村内道路过宽,路灯过高过密,建广场、追求大草坪;重形式、轻功能,重体量、轻质量等问题。</w:t>
      </w:r>
    </w:p>
    <w:p>
      <w:pPr>
        <w:ind w:left="0" w:right="0" w:firstLine="560"/>
        <w:spacing w:before="450" w:after="450" w:line="312" w:lineRule="auto"/>
      </w:pPr>
      <w:r>
        <w:rPr>
          <w:rFonts w:ascii="宋体" w:hAnsi="宋体" w:eastAsia="宋体" w:cs="宋体"/>
          <w:color w:val="000"/>
          <w:sz w:val="28"/>
          <w:szCs w:val="28"/>
        </w:rPr>
        <w:t xml:space="preserve">因此,科学规划是村庄建设的前提和基础。设计是规划意图的实现,是完善功能、提高效果,增加安全、改善舒适性,提高投资效益,提升建筑品质的唯一途径。农村住宅的规划、设计、建设和能耗问题不容忽视。制定规划应立足现实、着眼未来、统筹兼顾,充分考虑农村经济与城镇化的未来发展。要把节能省地的理念贯穿于规划、设计、房屋与基础设施建设、环境与绿化建设的全过程,这直接关系到农村建设的可持续发展。要因地制宜,彰显特色。</w:t>
      </w:r>
    </w:p>
    <w:p>
      <w:pPr>
        <w:ind w:left="0" w:right="0" w:firstLine="560"/>
        <w:spacing w:before="450" w:after="450" w:line="312" w:lineRule="auto"/>
      </w:pPr>
      <w:r>
        <w:rPr>
          <w:rFonts w:ascii="宋体" w:hAnsi="宋体" w:eastAsia="宋体" w:cs="宋体"/>
          <w:color w:val="000"/>
          <w:sz w:val="28"/>
          <w:szCs w:val="28"/>
        </w:rPr>
        <w:t xml:space="preserve">例如在我省陕北和关中地区的生土建筑已有悠久的历史,主要表现形式为窑洞建筑和土坯屋,具有就地取材、造价低廉、建设和维修简便、节约能源、能较好保护环境等特点。要积极推动可再生能源技术在建筑中的应用。鼓励农民使用太阳能热水器。要因地制宜开发并推广农村所需节能型建筑材料。在陕北和关中地区应发挥粘土资源丰富的优势,生产高性能的空心砖和多孔砖,在陕南地区利用当地的砂石资源发展自保温混凝土砌块。</w:t>
      </w:r>
    </w:p>
    <w:p>
      <w:pPr>
        <w:ind w:left="0" w:right="0" w:firstLine="560"/>
        <w:spacing w:before="450" w:after="450" w:line="312" w:lineRule="auto"/>
      </w:pPr>
      <w:r>
        <w:rPr>
          <w:rFonts w:ascii="宋体" w:hAnsi="宋体" w:eastAsia="宋体" w:cs="宋体"/>
          <w:color w:val="000"/>
          <w:sz w:val="28"/>
          <w:szCs w:val="28"/>
        </w:rPr>
        <w:t xml:space="preserve">积极推广太阳能、沼气、秸秆气、中水与雨水等再生资源在建筑中的应用。若农村既有建筑逐步通过节能改造,全部达到节能30%-50%的要求,我省每年可节约486-1080万吨标煤;农村新建建筑每年竣工面积约1500万平方米,按节能30%-50%的要求建设,每年又可节约18-30万吨标煤。我省的农村住宅节能大有可为。</w:t>
      </w:r>
    </w:p>
    <w:p>
      <w:pPr>
        <w:ind w:left="0" w:right="0" w:firstLine="560"/>
        <w:spacing w:before="450" w:after="450" w:line="312" w:lineRule="auto"/>
      </w:pPr>
      <w:r>
        <w:rPr>
          <w:rFonts w:ascii="宋体" w:hAnsi="宋体" w:eastAsia="宋体" w:cs="宋体"/>
          <w:color w:val="000"/>
          <w:sz w:val="28"/>
          <w:szCs w:val="28"/>
        </w:rPr>
        <w:t xml:space="preserve">节能减排相辅相成,缺一不可</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节能是我们当前工作应抓住的重点,减排也不可掉以轻心,要做到两手并抓。尤其是对一天生活污水量达到1000吨左右的小城镇,在经济条件许可(具备)情况下均应建设污水处理厂,不能将未经处理达标的污水直接排入河流。一天生活污水量不足1000吨的小城镇不具备建设污水处理厂条件的,可进行生态处理的方法(如利用污水池种植植物等)将水沉淀过滤、生态净化后达标排放。具备条件的城镇,对生活垃圾均应设置集中填埋厂,我省大中型城市还应对垃圾分类收集,回收利用(再生重复利用、垃圾发电等)。随着城市建设、城中村改造,建筑垃圾的量也愈来愈大,对土地资源的占用等都应针对此开展相应的研究工作,使建筑垃圾得到充分的再次利用(如生产新型建筑材料,以及在建筑地基处理、交通道路建设中利用)。</w:t>
      </w:r>
    </w:p>
    <w:p>
      <w:pPr>
        <w:ind w:left="0" w:right="0" w:firstLine="560"/>
        <w:spacing w:before="450" w:after="450" w:line="312" w:lineRule="auto"/>
      </w:pPr>
      <w:r>
        <w:rPr>
          <w:rFonts w:ascii="宋体" w:hAnsi="宋体" w:eastAsia="宋体" w:cs="宋体"/>
          <w:color w:val="000"/>
          <w:sz w:val="28"/>
          <w:szCs w:val="28"/>
        </w:rPr>
        <w:t xml:space="preserve">建立建筑节能的技术支撑体系</w:t>
      </w:r>
    </w:p>
    <w:p>
      <w:pPr>
        <w:ind w:left="0" w:right="0" w:firstLine="560"/>
        <w:spacing w:before="450" w:after="450" w:line="312" w:lineRule="auto"/>
      </w:pPr>
      <w:r>
        <w:rPr>
          <w:rFonts w:ascii="宋体" w:hAnsi="宋体" w:eastAsia="宋体" w:cs="宋体"/>
          <w:color w:val="000"/>
          <w:sz w:val="28"/>
          <w:szCs w:val="28"/>
        </w:rPr>
        <w:t xml:space="preserve">要充分发挥我省科技的优势,探索院校、科研单位、企业之间优势互补、成果转换的科研攻关和科技创新的模式,完善创新体系链。尽快建立陕西省建筑节能重点实验室、陕西省建筑节能技术中心、,依此为依托大力开发节能减排新技术、新产品,积极推进产学研相结合的节能减排技术创新体系建设。重点发展建筑围护结构节能成套技术,加大对外墙外保温等相关问题的研究解决力度,发展隔热保温、轻质高强、环保利废、节能节地的新型墙体材料。加大开发利用可再生能源的力度,重点做好太阳能、地源热泵、热电冷三联供技术以及沼气和风能的推广应用。建立陕西省建筑能效测评机构,加快建筑节能检测技术、节能产品的检测技术的研发工作。</w:t>
      </w:r>
    </w:p>
    <w:p>
      <w:pPr>
        <w:ind w:left="0" w:right="0" w:firstLine="560"/>
        <w:spacing w:before="450" w:after="450" w:line="312" w:lineRule="auto"/>
      </w:pPr>
      <w:r>
        <w:rPr>
          <w:rFonts w:ascii="宋体" w:hAnsi="宋体" w:eastAsia="宋体" w:cs="宋体"/>
          <w:color w:val="000"/>
          <w:sz w:val="28"/>
          <w:szCs w:val="28"/>
        </w:rPr>
        <w:t xml:space="preserve">加大投入力度,推广示范项目</w:t>
      </w:r>
    </w:p>
    <w:p>
      <w:pPr>
        <w:ind w:left="0" w:right="0" w:firstLine="560"/>
        <w:spacing w:before="450" w:after="450" w:line="312" w:lineRule="auto"/>
      </w:pPr>
      <w:r>
        <w:rPr>
          <w:rFonts w:ascii="宋体" w:hAnsi="宋体" w:eastAsia="宋体" w:cs="宋体"/>
          <w:color w:val="000"/>
          <w:sz w:val="28"/>
          <w:szCs w:val="28"/>
        </w:rPr>
        <w:t xml:space="preserve">要加大我省节能投入力度,重点支持节能重大技术改造项目和示范项目,节能减排新技术新产品产业化、规模化推广应用项目,鼓励淘汰落后的高耗能设备、落后生产能力项目,可再生能源开发利用项目,以及节能标准体系,能源监测能力及服务体系建设项目。示范带动,以点带面,带动全省节能减排工作的发展。</w:t>
      </w:r>
    </w:p>
    <w:p>
      <w:pPr>
        <w:ind w:left="0" w:right="0" w:firstLine="560"/>
        <w:spacing w:before="450" w:after="450" w:line="312" w:lineRule="auto"/>
      </w:pPr>
      <w:r>
        <w:rPr>
          <w:rFonts w:ascii="宋体" w:hAnsi="宋体" w:eastAsia="宋体" w:cs="宋体"/>
          <w:color w:val="000"/>
          <w:sz w:val="28"/>
          <w:szCs w:val="28"/>
        </w:rPr>
        <w:t xml:space="preserve">加大宣传力度,倡导行为节能</w:t>
      </w:r>
    </w:p>
    <w:p>
      <w:pPr>
        <w:ind w:left="0" w:right="0" w:firstLine="560"/>
        <w:spacing w:before="450" w:after="450" w:line="312" w:lineRule="auto"/>
      </w:pPr>
      <w:r>
        <w:rPr>
          <w:rFonts w:ascii="宋体" w:hAnsi="宋体" w:eastAsia="宋体" w:cs="宋体"/>
          <w:color w:val="000"/>
          <w:sz w:val="28"/>
          <w:szCs w:val="28"/>
        </w:rPr>
        <w:t xml:space="preserve">加大节能宣传的力度,通过媒体、画册宣传、专家咨询、知识问答等多种形式,使节能意识深入人心,成为每一个公民自觉的行动,从生活的点滴做起。与需要大量研发投入的技术节能相比,行为节能可谓举手之劳。例如,自觉减少办公电器设备待机时间。家庭中也可以通过使用节能电器、更换节能灯具、节能马桶达到节约用电、减少二氧化碳排放量的目的。节能减排工作和资源、环境与可持续发展休戚相关,关乎子孙后代的福祉。当前,我们面对的节能减排形势严峻,箭已在弦,我们必须迎难而上。面对建设领域节能减排工作的重任,我们必须咬定青山不放松,实现我省经济发展与节能减排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2025-08-12T03:01:53+08:00</dcterms:created>
  <dcterms:modified xsi:type="dcterms:W3CDTF">2025-08-12T03:01:53+08:00</dcterms:modified>
</cp:coreProperties>
</file>

<file path=docProps/custom.xml><?xml version="1.0" encoding="utf-8"?>
<Properties xmlns="http://schemas.openxmlformats.org/officeDocument/2006/custom-properties" xmlns:vt="http://schemas.openxmlformats.org/officeDocument/2006/docPropsVTypes"/>
</file>