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我国经济危机对策</w:t>
      </w:r>
      <w:bookmarkEnd w:id="1"/>
    </w:p>
    <w:p>
      <w:pPr>
        <w:jc w:val="center"/>
        <w:spacing w:before="0" w:after="450"/>
      </w:pPr>
      <w:r>
        <w:rPr>
          <w:rFonts w:ascii="Arial" w:hAnsi="Arial" w:eastAsia="Arial" w:cs="Arial"/>
          <w:color w:val="999999"/>
          <w:sz w:val="20"/>
          <w:szCs w:val="20"/>
        </w:rPr>
        <w:t xml:space="preserve">来源：网络  作者：烟雨迷离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以下是由范文网小编收集整理的论文，为您提供参考。 一、经济环境影响 如今我国的经济发展受国际经济环境的影响很大，世界经济危机的爆发无疑对我国造成巨大的冲击。我国经济发展的外部环境迅速恶化，这使我国内部在投资、消费、出口这三方面本身固有的问...</w:t>
      </w:r>
    </w:p>
    <w:p>
      <w:pPr>
        <w:ind w:left="0" w:right="0" w:firstLine="560"/>
        <w:spacing w:before="450" w:after="450" w:line="312" w:lineRule="auto"/>
      </w:pPr>
      <w:r>
        <w:rPr>
          <w:rFonts w:ascii="宋体" w:hAnsi="宋体" w:eastAsia="宋体" w:cs="宋体"/>
          <w:color w:val="000"/>
          <w:sz w:val="28"/>
          <w:szCs w:val="28"/>
        </w:rPr>
        <w:t xml:space="preserve">以下是由范文网小编收集整理的论文，为您提供参考。</w:t>
      </w:r>
    </w:p>
    <w:p>
      <w:pPr>
        <w:ind w:left="0" w:right="0" w:firstLine="560"/>
        <w:spacing w:before="450" w:after="450" w:line="312" w:lineRule="auto"/>
      </w:pPr>
      <w:r>
        <w:rPr>
          <w:rFonts w:ascii="宋体" w:hAnsi="宋体" w:eastAsia="宋体" w:cs="宋体"/>
          <w:color w:val="000"/>
          <w:sz w:val="28"/>
          <w:szCs w:val="28"/>
        </w:rPr>
        <w:t xml:space="preserve">一、经济环境影响</w:t>
      </w:r>
    </w:p>
    <w:p>
      <w:pPr>
        <w:ind w:left="0" w:right="0" w:firstLine="560"/>
        <w:spacing w:before="450" w:after="450" w:line="312" w:lineRule="auto"/>
      </w:pPr>
      <w:r>
        <w:rPr>
          <w:rFonts w:ascii="宋体" w:hAnsi="宋体" w:eastAsia="宋体" w:cs="宋体"/>
          <w:color w:val="000"/>
          <w:sz w:val="28"/>
          <w:szCs w:val="28"/>
        </w:rPr>
        <w:t xml:space="preserve">如今我国的经济发展受国际经济环境的影响很大，世界经济危机的爆发无疑对我国造成巨大的冲击。我国经济发展的外部环境迅速恶化，这使我国内部在投资、消费、出口这三方面本身固有的问题更加突出了。为此，很有必要深入分析一下世界经济危机下中国经济的这些问题，进而及时寻找出缓解经济危机的办法，使世界经济危机对中国经济的影响降到最小。</w:t>
      </w:r>
    </w:p>
    <w:p>
      <w:pPr>
        <w:ind w:left="0" w:right="0" w:firstLine="560"/>
        <w:spacing w:before="450" w:after="450" w:line="312" w:lineRule="auto"/>
      </w:pPr>
      <w:r>
        <w:rPr>
          <w:rFonts w:ascii="宋体" w:hAnsi="宋体" w:eastAsia="宋体" w:cs="宋体"/>
          <w:color w:val="000"/>
          <w:sz w:val="28"/>
          <w:szCs w:val="28"/>
        </w:rPr>
        <w:t xml:space="preserve">二、世界经济危机下的中国</w:t>
      </w:r>
    </w:p>
    <w:p>
      <w:pPr>
        <w:ind w:left="0" w:right="0" w:firstLine="560"/>
        <w:spacing w:before="450" w:after="450" w:line="312" w:lineRule="auto"/>
      </w:pPr>
      <w:r>
        <w:rPr>
          <w:rFonts w:ascii="宋体" w:hAnsi="宋体" w:eastAsia="宋体" w:cs="宋体"/>
          <w:color w:val="000"/>
          <w:sz w:val="28"/>
          <w:szCs w:val="28"/>
        </w:rPr>
        <w:t xml:space="preserve">经济问题投资、消费、出口，这三者是拉动中国经济增长的三驾马车，问题最终会体现在这三方面上。所以，这里就从这三个角度出发对世界经济危机下中国经济问题进行分析。</w:t>
      </w:r>
    </w:p>
    <w:p>
      <w:pPr>
        <w:ind w:left="0" w:right="0" w:firstLine="560"/>
        <w:spacing w:before="450" w:after="450" w:line="312" w:lineRule="auto"/>
      </w:pPr>
      <w:r>
        <w:rPr>
          <w:rFonts w:ascii="宋体" w:hAnsi="宋体" w:eastAsia="宋体" w:cs="宋体"/>
          <w:color w:val="000"/>
          <w:sz w:val="28"/>
          <w:szCs w:val="28"/>
        </w:rPr>
        <w:t xml:space="preserve">1.投资问题。拿投资来说，我国的投资比例是不平衡的。由于受世纪经济危机的影响，一直作为我们的产业重点的制造业的发展停滞不前，出口受阻，其结果必是带来巨大的损失。目前的投资需求以政府公共投资及其派生的引致性投资为主，市场性投资需求仍然没有恢复，民间投资意愿不强，在政府投资计划完成后，投资增长的持续性和经济回升的稳定性还存在一些不稳固的因素。可以说，这些使我国的投资环境迅速恶化了。</w:t>
      </w:r>
    </w:p>
    <w:p>
      <w:pPr>
        <w:ind w:left="0" w:right="0" w:firstLine="560"/>
        <w:spacing w:before="450" w:after="450" w:line="312" w:lineRule="auto"/>
      </w:pPr>
      <w:r>
        <w:rPr>
          <w:rFonts w:ascii="宋体" w:hAnsi="宋体" w:eastAsia="宋体" w:cs="宋体"/>
          <w:color w:val="000"/>
          <w:sz w:val="28"/>
          <w:szCs w:val="28"/>
        </w:rPr>
        <w:t xml:space="preserve">2.消费问题。消费的问题不仅仅是收入高低的问题，它还涉及到医疗、教育、住房、商品物价水平等一系列的问题，对内消费的不足会使我们在经济危机中处于更加被动的状态。目前在我们的制造业大国里，显然消费水平是不足的，这样造成的后果是十分严重的。更为严重的，世界经济危机让我们的老顾客们大大减少了对我们商品的进口，加之我们自身的消费又不足，这时产能过剩的问题就出来了，商品积压，生产萎缩，以至一些中小企业纷纷倒闭。产能过剩带来的后果势必是资源消耗、贷款剧增，经济发展质量和效益继续下滑。可以说，在发生世界经济危机的今天，我们是否有足够大的内需对于我们能否抵抗住经济危机的波及具有决定性的意义。为此，在这方面必须加强重视程度。</w:t>
      </w:r>
    </w:p>
    <w:p>
      <w:pPr>
        <w:ind w:left="0" w:right="0" w:firstLine="560"/>
        <w:spacing w:before="450" w:after="450" w:line="312" w:lineRule="auto"/>
      </w:pPr>
      <w:r>
        <w:rPr>
          <w:rFonts w:ascii="宋体" w:hAnsi="宋体" w:eastAsia="宋体" w:cs="宋体"/>
          <w:color w:val="000"/>
          <w:sz w:val="28"/>
          <w:szCs w:val="28"/>
        </w:rPr>
        <w:t xml:space="preserve">3.出口问题。出口问题，它一定程度上牵涉了我国制造业。我们的制造业大多是劳动密集型的出口制造业，没有掌握专利和技术，在人民币升值与生产成本提高的压力下我们并没有权利提高销售价格。现在全球经济危机一来，我国制造业的出口量必定是锐减，我国制造业受到巨大打击。作为支撑我国经济发展的一大产业制造业出现了问题，我国经济是无法实现平稳发展的，我国的经济结构也一定会出现问题。综合上述，由于受到世界经济危机的极大影响，我国经济发展中出现诸多问题，同时这些问题又相互影响，导致我国经济无法实现平稳发展。所以，下面就对世界经济危机下中国经济的应对策略进行探索和思考，积极的尝试解决，以此来帮助我国逐步走出经济危机的阴影，稳定国内发展。</w:t>
      </w:r>
    </w:p>
    <w:p>
      <w:pPr>
        <w:ind w:left="0" w:right="0" w:firstLine="560"/>
        <w:spacing w:before="450" w:after="450" w:line="312" w:lineRule="auto"/>
      </w:pPr>
      <w:r>
        <w:rPr>
          <w:rFonts w:ascii="宋体" w:hAnsi="宋体" w:eastAsia="宋体" w:cs="宋体"/>
          <w:color w:val="000"/>
          <w:sz w:val="28"/>
          <w:szCs w:val="28"/>
        </w:rPr>
        <w:t xml:space="preserve">三、世界经济危机下中国经济的应对策略</w:t>
      </w:r>
    </w:p>
    <w:p>
      <w:pPr>
        <w:ind w:left="0" w:right="0" w:firstLine="560"/>
        <w:spacing w:before="450" w:after="450" w:line="312" w:lineRule="auto"/>
      </w:pPr>
      <w:r>
        <w:rPr>
          <w:rFonts w:ascii="宋体" w:hAnsi="宋体" w:eastAsia="宋体" w:cs="宋体"/>
          <w:color w:val="000"/>
          <w:sz w:val="28"/>
          <w:szCs w:val="28"/>
        </w:rPr>
        <w:t xml:space="preserve">1.大力改善投资环境，以恢复我国经济元气。恶化的投资环境使大家都把钱紧紧握在手里，不敢拿出来投资了。这样显然是不利于我国经济恢复元气的。因此，在欧美发达国家市场需求萎缩的情况下，我们应积极开辟其他的国际潜力市场，不断改善投资环境。比如，广东就已经提出在粤澳港的区域基础上加强与东盟的经济合作，为我们的制造业创造更多的出口渠道。此外，政府直接出手扶持制造业，鼓励制造业都是改善投资环境的积极措施。</w:t>
      </w:r>
    </w:p>
    <w:p>
      <w:pPr>
        <w:ind w:left="0" w:right="0" w:firstLine="560"/>
        <w:spacing w:before="450" w:after="450" w:line="312" w:lineRule="auto"/>
      </w:pPr>
      <w:r>
        <w:rPr>
          <w:rFonts w:ascii="宋体" w:hAnsi="宋体" w:eastAsia="宋体" w:cs="宋体"/>
          <w:color w:val="000"/>
          <w:sz w:val="28"/>
          <w:szCs w:val="28"/>
        </w:rPr>
        <w:t xml:space="preserve">2.实现有力、公平的金融监管，使我国经济走向正常发展轨道。这次美国的次贷危机发生的一个重要原因就是国家放松了对金融机构的监管，导致大量的住房抵押债券在全世界泛滥。金融衍生品的使用本来是没有问题的，但是一旦离开严格的监管，各种违规现象就会发生，违规的操作一定会打破市场的平衡。所以，强化金融监管十分重要。我们要杜绝一切非法资金流动污染市场，合理引导资源流向有需要的企业，这样我国经济才能正常发展。此外，也可建立完善的市场经济金融信用体系，促进市场的公平、公正，有序竞争，并实现经济、人口、环境间的和谐发展，为经济发展提供源动力和可持续力。</w:t>
      </w:r>
    </w:p>
    <w:p>
      <w:pPr>
        <w:ind w:left="0" w:right="0" w:firstLine="560"/>
        <w:spacing w:before="450" w:after="450" w:line="312" w:lineRule="auto"/>
      </w:pPr>
      <w:r>
        <w:rPr>
          <w:rFonts w:ascii="宋体" w:hAnsi="宋体" w:eastAsia="宋体" w:cs="宋体"/>
          <w:color w:val="000"/>
          <w:sz w:val="28"/>
          <w:szCs w:val="28"/>
        </w:rPr>
        <w:t xml:space="preserve">3.不断完善社会保障体系，以提高国民消费水平。建立一个健全的社会保障体系对提高国民的消费水平是极为关键的。我们应建立一个包括政府福利、社会保险和社会慈善的全方位、多层次的社会保障体系，并不断加大这些方面的投入，减少消费者对未来的不确定。这对于提高我们百姓的消费水平，刺激大众的消费欲望是具有深远的意义的。消费水平提高了，产能过剩的问题就能大大缓解，出口阻碍对我们制造业的打击也减轻了，我们整个社会的资金流动就会更加畅通、更加合理。另外，为了缓解经济危机，帮助我国逐步走出经济危机的阴影，还要提升产业结构。尤其是面对现在的状况，提升产业结构已是迫在眉睫的事情了。这项策略主要针对我国的制造业。要加大技术改造投资，积极采用新技术，开发新产品，保护好我们的专利，掌握定价权，以使我们在国际贸易中处于更加主动有利的位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的来讲，在全球经济一体化不断加深的今天，中国不可避免的受到影响。我们必须在保持经济快速回升发展势头的基础上，更加注重提高经济增长质量和效益，更加注重推动经济发展方式转变和经济结构调整，以此缓解经济危机带给中国的不利影响，重新实现中国经济的稳定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2025-05-03T16:45:33+08:00</dcterms:created>
  <dcterms:modified xsi:type="dcterms:W3CDTF">2025-05-03T16:45:33+08:00</dcterms:modified>
</cp:coreProperties>
</file>

<file path=docProps/custom.xml><?xml version="1.0" encoding="utf-8"?>
<Properties xmlns="http://schemas.openxmlformats.org/officeDocument/2006/custom-properties" xmlns:vt="http://schemas.openxmlformats.org/officeDocument/2006/docPropsVTypes"/>
</file>