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浅谈市场经济体制下的质量技术监督工作</w:t>
      </w:r>
      <w:bookmarkEnd w:id="1"/>
    </w:p>
    <w:p>
      <w:pPr>
        <w:jc w:val="center"/>
        <w:spacing w:before="0" w:after="450"/>
      </w:pPr>
      <w:r>
        <w:rPr>
          <w:rFonts w:ascii="Arial" w:hAnsi="Arial" w:eastAsia="Arial" w:cs="Arial"/>
          <w:color w:val="999999"/>
          <w:sz w:val="20"/>
          <w:szCs w:val="20"/>
        </w:rPr>
        <w:t xml:space="preserve">来源：网络  作者：梦醉花间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当前，质量问题已成为 经济 和 社会 发展中的一个重要的战略问题，质量技术监督工作既面临着挑战，也存在着机遇。因此，如何在完善 社会主义 市场 经济体制的过程中做好质量技术监督工作，是我们必须认真探讨的一个重要问题。一、市场经济的特征与质量...</w:t>
      </w:r>
    </w:p>
    <w:p>
      <w:pPr>
        <w:ind w:left="0" w:right="0" w:firstLine="560"/>
        <w:spacing w:before="450" w:after="450" w:line="312" w:lineRule="auto"/>
      </w:pPr>
      <w:r>
        <w:rPr>
          <w:rFonts w:ascii="宋体" w:hAnsi="宋体" w:eastAsia="宋体" w:cs="宋体"/>
          <w:color w:val="000"/>
          <w:sz w:val="28"/>
          <w:szCs w:val="28"/>
        </w:rPr>
        <w:t xml:space="preserve">当前，质量问题已成为 经济 和 社会 发展中的一个重要的战略问题，质量技术监督工作既面临着挑战，也存在着机遇。因此，如何在完善 社会主义 市场 经济体制的过程中做好质量技术监督工作，是我们必须认真探讨的一个重要问题。</w:t>
      </w:r>
    </w:p>
    <w:p>
      <w:pPr>
        <w:ind w:left="0" w:right="0" w:firstLine="560"/>
        <w:spacing w:before="450" w:after="450" w:line="312" w:lineRule="auto"/>
      </w:pPr>
      <w:r>
        <w:rPr>
          <w:rFonts w:ascii="宋体" w:hAnsi="宋体" w:eastAsia="宋体" w:cs="宋体"/>
          <w:color w:val="000"/>
          <w:sz w:val="28"/>
          <w:szCs w:val="28"/>
        </w:rPr>
        <w:t xml:space="preserve">一、市场经济的特征与质量技术监督工作的新特点</w:t>
      </w:r>
    </w:p>
    <w:p>
      <w:pPr>
        <w:ind w:left="0" w:right="0" w:firstLine="560"/>
        <w:spacing w:before="450" w:after="450" w:line="312" w:lineRule="auto"/>
      </w:pPr>
      <w:r>
        <w:rPr>
          <w:rFonts w:ascii="宋体" w:hAnsi="宋体" w:eastAsia="宋体" w:cs="宋体"/>
          <w:color w:val="000"/>
          <w:sz w:val="28"/>
          <w:szCs w:val="28"/>
        </w:rPr>
        <w:t xml:space="preserve">市场经济是市场在资源配置中起基础性作用的经济。市场经济的主要特征及与其相适应的质量技术监督工作的主要特点有：</w:t>
      </w:r>
    </w:p>
    <w:p>
      <w:pPr>
        <w:ind w:left="0" w:right="0" w:firstLine="560"/>
        <w:spacing w:before="450" w:after="450" w:line="312" w:lineRule="auto"/>
      </w:pPr>
      <w:r>
        <w:rPr>
          <w:rFonts w:ascii="宋体" w:hAnsi="宋体" w:eastAsia="宋体" w:cs="宋体"/>
          <w:color w:val="000"/>
          <w:sz w:val="28"/>
          <w:szCs w:val="28"/>
        </w:rPr>
        <w:t xml:space="preserve">1、经济关系市场化</w:t>
      </w:r>
    </w:p>
    <w:p>
      <w:pPr>
        <w:ind w:left="0" w:right="0" w:firstLine="560"/>
        <w:spacing w:before="450" w:after="450" w:line="312" w:lineRule="auto"/>
      </w:pPr>
      <w:r>
        <w:rPr>
          <w:rFonts w:ascii="宋体" w:hAnsi="宋体" w:eastAsia="宋体" w:cs="宋体"/>
          <w:color w:val="000"/>
          <w:sz w:val="28"/>
          <w:szCs w:val="28"/>
        </w:rPr>
        <w:t xml:space="preserve">在市场经济体制下，一切经济活动以市场调节为中心，以市场为导向，坚持公有制作为社会主义经济制度的基础，但公有制实现形式可以而且应当多样化。公有制经济不仅包括国有经济和集体经济，还包括混合所有制经济中的国有成份和集体成分。非公有制经济，包括个体经济、私营经济和外资经济等，是我国社会主义市场经济的重要组成部分，鼓励各种非公有制经济的发展。市场经济条件下，做好质量技术监督工作，就要积极做好公有制和非公有制经济的质量技术监督工作，加快建立符合市场经济规律的市场监督体系和服务体系。</w:t>
      </w:r>
    </w:p>
    <w:p>
      <w:pPr>
        <w:ind w:left="0" w:right="0" w:firstLine="560"/>
        <w:spacing w:before="450" w:after="450" w:line="312" w:lineRule="auto"/>
      </w:pPr>
      <w:r>
        <w:rPr>
          <w:rFonts w:ascii="宋体" w:hAnsi="宋体" w:eastAsia="宋体" w:cs="宋体"/>
          <w:color w:val="000"/>
          <w:sz w:val="28"/>
          <w:szCs w:val="28"/>
        </w:rPr>
        <w:t xml:space="preserve">2、企业行为自主化</w:t>
      </w:r>
    </w:p>
    <w:p>
      <w:pPr>
        <w:ind w:left="0" w:right="0" w:firstLine="560"/>
        <w:spacing w:before="450" w:after="450" w:line="312" w:lineRule="auto"/>
      </w:pPr>
      <w:r>
        <w:rPr>
          <w:rFonts w:ascii="宋体" w:hAnsi="宋体" w:eastAsia="宋体" w:cs="宋体"/>
          <w:color w:val="000"/>
          <w:sz w:val="28"/>
          <w:szCs w:val="28"/>
        </w:rPr>
        <w:t xml:space="preserve">市场经济条件下，所有企业都具有进行商品生产经营所应拥有的全部权力，真正成为自主经营、自负盈亏、自我发展、自我约束的法人实体和市场竞争主体，从而能够自觉地面向市场，自主地开展生产经营活动。企业行为自主化的前提是转变政府职能。在机构改革后，质量技术监督局的职能交由企业依法自主 管理 的事项有两项：一是 工业 企业内部的标准化、计量、质量管理；二是非强制检定计量器具的检定周期和检定方式。据此，永安市质量技术监督局组织 指导 永安市7家重点企业开展了查质量意识、查质量保证体系、查质量水平、查现场管理、查售后服务为重点的企业质量自查活动；引导企业采用GB/T19000—ISO9000标准，鼓励列入扶优扶强的大中型企业实施名牌战略；帮助质量不稳定的企业加强质量管理，提高产品质量；监督检查一些管理不善的企业加强计量、质量工作，保证不合格产品不出厂。</w:t>
      </w:r>
    </w:p>
    <w:p>
      <w:pPr>
        <w:ind w:left="0" w:right="0" w:firstLine="560"/>
        <w:spacing w:before="450" w:after="450" w:line="312" w:lineRule="auto"/>
      </w:pPr>
      <w:r>
        <w:rPr>
          <w:rFonts w:ascii="宋体" w:hAnsi="宋体" w:eastAsia="宋体" w:cs="宋体"/>
          <w:color w:val="000"/>
          <w:sz w:val="28"/>
          <w:szCs w:val="28"/>
        </w:rPr>
        <w:t xml:space="preserve">3、宏观调控间接化</w:t>
      </w:r>
    </w:p>
    <w:p>
      <w:pPr>
        <w:ind w:left="0" w:right="0" w:firstLine="560"/>
        <w:spacing w:before="450" w:after="450" w:line="312" w:lineRule="auto"/>
      </w:pPr>
      <w:r>
        <w:rPr>
          <w:rFonts w:ascii="宋体" w:hAnsi="宋体" w:eastAsia="宋体" w:cs="宋体"/>
          <w:color w:val="000"/>
          <w:sz w:val="28"/>
          <w:szCs w:val="28"/>
        </w:rPr>
        <w:t xml:space="preserve">市场经济条件下，政府部门不直接干预企业生产和经营的具体事务，而通过指导性计划和制定产业政策、 财政 货币政策，运用经济杠杆，以市场为基础进行间接宏观调控，引导和规范企业的生产经营活动。</w:t>
      </w:r>
    </w:p>
    <w:p>
      <w:pPr>
        <w:ind w:left="0" w:right="0" w:firstLine="560"/>
        <w:spacing w:before="450" w:after="450" w:line="312" w:lineRule="auto"/>
      </w:pPr>
      <w:r>
        <w:rPr>
          <w:rFonts w:ascii="宋体" w:hAnsi="宋体" w:eastAsia="宋体" w:cs="宋体"/>
          <w:color w:val="000"/>
          <w:sz w:val="28"/>
          <w:szCs w:val="28"/>
        </w:rPr>
        <w:t xml:space="preserve">按照宏观调控间接化要求，质量技术监督要培育和发展相关的服务市场。要加快发展质量验货市场、计量校准市场、认证市场和咨询服务市场。质量技术监督部门的职责主要是相关中介组织的资格认定和相关从业人员的资格认可，而不是直接管理和兴办中介组织。《产品质量法》第二十条明确规定：“从事产品质量 检验 、认证的社会中介机构必须依法设立，不得与 行政 机关和其他国家机关存在隶属关系或者其他利益关系。”产品质量检验机构要走向市场，主动为企业服务，加强委托检验工作。对于不具备检测能力的企业，在双方自愿互利的原则下签定委托检验 合同 ，为企业解决出厂检验问题，并进行咨询服务，提高企业产品质量。</w:t>
      </w:r>
    </w:p>
    <w:p>
      <w:pPr>
        <w:ind w:left="0" w:right="0" w:firstLine="560"/>
        <w:spacing w:before="450" w:after="450" w:line="312" w:lineRule="auto"/>
      </w:pPr>
      <w:r>
        <w:rPr>
          <w:rFonts w:ascii="宋体" w:hAnsi="宋体" w:eastAsia="宋体" w:cs="宋体"/>
          <w:color w:val="000"/>
          <w:sz w:val="28"/>
          <w:szCs w:val="28"/>
        </w:rPr>
        <w:t xml:space="preserve">4、经营管理法制化</w:t>
      </w:r>
    </w:p>
    <w:p>
      <w:pPr>
        <w:ind w:left="0" w:right="0" w:firstLine="560"/>
        <w:spacing w:before="450" w:after="450" w:line="312" w:lineRule="auto"/>
      </w:pPr>
      <w:r>
        <w:rPr>
          <w:rFonts w:ascii="宋体" w:hAnsi="宋体" w:eastAsia="宋体" w:cs="宋体"/>
          <w:color w:val="000"/>
          <w:sz w:val="28"/>
          <w:szCs w:val="28"/>
        </w:rPr>
        <w:t xml:space="preserve">在市场经济体制下，所有经营活动都按照科学而严谨的法规体系来进行，行政管理部门按照相关的 法律 法规来管理，全面推进依法行政工作，健全市场规则，加强市场管理，形成统一开放、竞争有序的市场体系。面对假冒伪劣商品数量大、品种多、范围广、来势猛、危害烈，国家质量技术监督局提出了“铁腕打假”，采取了堵源截流、跟踪监控、扶优防伪、打防结合等对策。</w:t>
      </w:r>
    </w:p>
    <w:p>
      <w:pPr>
        <w:ind w:left="0" w:right="0" w:firstLine="560"/>
        <w:spacing w:before="450" w:after="450" w:line="312" w:lineRule="auto"/>
      </w:pPr>
      <w:r>
        <w:rPr>
          <w:rFonts w:ascii="宋体" w:hAnsi="宋体" w:eastAsia="宋体" w:cs="宋体"/>
          <w:color w:val="000"/>
          <w:sz w:val="28"/>
          <w:szCs w:val="28"/>
        </w:rPr>
        <w:t xml:space="preserve">二、 市场 经济 体制下质量技术监督工作的重点及对策</w:t>
      </w:r>
    </w:p>
    <w:p>
      <w:pPr>
        <w:ind w:left="0" w:right="0" w:firstLine="560"/>
        <w:spacing w:before="450" w:after="450" w:line="312" w:lineRule="auto"/>
      </w:pPr>
      <w:r>
        <w:rPr>
          <w:rFonts w:ascii="宋体" w:hAnsi="宋体" w:eastAsia="宋体" w:cs="宋体"/>
          <w:color w:val="000"/>
          <w:sz w:val="28"/>
          <w:szCs w:val="28"/>
        </w:rPr>
        <w:t xml:space="preserve">笔者认为，在完善 社会 主义 市场经济过程中，县级质量监督工作的侧重点应当放在规范市场、打假治劣上，应当通过对产品的监督检查，发现并惩处那些制售假冒伪劣产品的违法行为，努力为企业创造一个公平竞争的市场 环境 ，为消费者创造一个满意放心的购物环境；同时，还要通过质量监督，对那些质量意识差、忽视质量 管理 、产品不具备符合性的企业提出警告批评，督促其提高产品质量。县级质量技术监督部门质量管理工作的侧重点则应放在扶优扶强、引导消费、服务企业上，把更多的精力放在帮助、督促企业提高质量管理水平和产品质量上，通过帮助企业增强产品的适应性，即提高产品的质量水平，以增强产品的市场竞争力，提高市场占有份额。</w:t>
      </w:r>
    </w:p>
    <w:p>
      <w:pPr>
        <w:ind w:left="0" w:right="0" w:firstLine="560"/>
        <w:spacing w:before="450" w:after="450" w:line="312" w:lineRule="auto"/>
      </w:pPr>
      <w:r>
        <w:rPr>
          <w:rFonts w:ascii="宋体" w:hAnsi="宋体" w:eastAsia="宋体" w:cs="宋体"/>
          <w:color w:val="000"/>
          <w:sz w:val="28"/>
          <w:szCs w:val="28"/>
        </w:rPr>
        <w:t xml:space="preserve">（一）以全面建设小康社会为目标，落实和创新从源头抓产品质量</w:t>
      </w:r>
    </w:p>
    <w:p>
      <w:pPr>
        <w:ind w:left="0" w:right="0" w:firstLine="560"/>
        <w:spacing w:before="450" w:after="450" w:line="312" w:lineRule="auto"/>
      </w:pPr>
      <w:r>
        <w:rPr>
          <w:rFonts w:ascii="宋体" w:hAnsi="宋体" w:eastAsia="宋体" w:cs="宋体"/>
          <w:color w:val="000"/>
          <w:sz w:val="28"/>
          <w:szCs w:val="28"/>
        </w:rPr>
        <w:t xml:space="preserve">为落实国务院领导做出关于“质监系统进一步把思想和行动统一到中央关于职能调整的决策上来，集中精力从源头抓产品质量，把好产品质量市场准入关”的批示精神，国家质检总局发出了《关于进一步加强从源头抓产品质量工作的通知》，要求全系统进一步提高从源头抓好产品质量的认识和工作的有效性。笔者认为，当前要根据《通知》进一步完善从源头抓产品质量、从源头抓打假的工作机制，有针对性地制定具体工作方案，实现质量技术监督事业的新发展。</w:t>
      </w:r>
    </w:p>
    <w:p>
      <w:pPr>
        <w:ind w:left="0" w:right="0" w:firstLine="560"/>
        <w:spacing w:before="450" w:after="450" w:line="312" w:lineRule="auto"/>
      </w:pPr>
      <w:r>
        <w:rPr>
          <w:rFonts w:ascii="宋体" w:hAnsi="宋体" w:eastAsia="宋体" w:cs="宋体"/>
          <w:color w:val="000"/>
          <w:sz w:val="28"/>
          <w:szCs w:val="28"/>
        </w:rPr>
        <w:t xml:space="preserve">第一，要突出重点，取信于民。要集中力量严厉打击本地生产、加工、制造假冒伪劣产品的违法行为。尤其要突出食品、农资、建材等性质恶劣、人民群众反映强烈的产品质量问题，组织专项整治；对区域性制假售假问题，要及时组织联合行动，坚决解决一批假冒伪劣“没完没了”问题，以实际行动和扎扎实实的成绩取信于民。</w:t>
      </w:r>
    </w:p>
    <w:p>
      <w:pPr>
        <w:ind w:left="0" w:right="0" w:firstLine="560"/>
        <w:spacing w:before="450" w:after="450" w:line="312" w:lineRule="auto"/>
      </w:pPr>
      <w:r>
        <w:rPr>
          <w:rFonts w:ascii="宋体" w:hAnsi="宋体" w:eastAsia="宋体" w:cs="宋体"/>
          <w:color w:val="000"/>
          <w:sz w:val="28"/>
          <w:szCs w:val="28"/>
        </w:rPr>
        <w:t xml:space="preserve">第二，要改变方式，创新机制。首先要落实 行政 辖区打假责任制。在地方政府落实“打假第一责任人”责任的同时，将行政辖区分成若干个责任区，把打假的任务和责任逐级分解,责任到人,层层负责,层层落实,采取明查、暗访相结合的方式，对当地发生的生产、加工、制造假冒伪劣产品的违法活动，做到早发现、早打击、早控制，将假冒伪劣消灭在生产加工行为发生地，消灭在萌芽状态。要在执法实践中，进一步探索暗访检查取证和现场快速取证的新方法。其次要创新垂直 管理体制 下的执法监督机制。加强层级监督和督办，适当上收大案要案查处权限，加大查处力度。三是加强联合执法、协调办案。要充分发挥本地政府打假办的协调职能，建立向本地政府报告的工作机制，完善与其他行政执法部门间案件移送、接收的程序规定。四是加强质检信用体系建设，完善黑名单制度，发挥信用在遏制假冒伪劣违法行为中的惩戒作用。</w:t>
      </w:r>
    </w:p>
    <w:p>
      <w:pPr>
        <w:ind w:left="0" w:right="0" w:firstLine="560"/>
        <w:spacing w:before="450" w:after="450" w:line="312" w:lineRule="auto"/>
      </w:pPr>
      <w:r>
        <w:rPr>
          <w:rFonts w:ascii="宋体" w:hAnsi="宋体" w:eastAsia="宋体" w:cs="宋体"/>
          <w:color w:val="000"/>
          <w:sz w:val="28"/>
          <w:szCs w:val="28"/>
        </w:rPr>
        <w:t xml:space="preserve">第三，要综合管理，全面履职。按照国务院确定的职能，在 法律 法规授权范围内，对生产领域的国家产品质量监督抽查、计量检定、认证认可、特种设备安全监察等，认真组织实施综合管理和执法监督；要按照专项监督打假、执法检查、综合治理等任务要求，全面履行工作职责，并积极协调、配合有关部门做好相应的行政执法工作。</w:t>
      </w:r>
    </w:p>
    <w:p>
      <w:pPr>
        <w:ind w:left="0" w:right="0" w:firstLine="560"/>
        <w:spacing w:before="450" w:after="450" w:line="312" w:lineRule="auto"/>
      </w:pPr>
      <w:r>
        <w:rPr>
          <w:rFonts w:ascii="宋体" w:hAnsi="宋体" w:eastAsia="宋体" w:cs="宋体"/>
          <w:color w:val="000"/>
          <w:sz w:val="28"/>
          <w:szCs w:val="28"/>
        </w:rPr>
        <w:t xml:space="preserve">（二）以优化市场环境为重点，深入开展打假治劣</w:t>
      </w:r>
    </w:p>
    <w:p>
      <w:pPr>
        <w:ind w:left="0" w:right="0" w:firstLine="560"/>
        <w:spacing w:before="450" w:after="450" w:line="312" w:lineRule="auto"/>
      </w:pPr>
      <w:r>
        <w:rPr>
          <w:rFonts w:ascii="宋体" w:hAnsi="宋体" w:eastAsia="宋体" w:cs="宋体"/>
          <w:color w:val="000"/>
          <w:sz w:val="28"/>
          <w:szCs w:val="28"/>
        </w:rPr>
        <w:t xml:space="preserve">1、突出抓好六个专项整治。一是非食品原料生产企业实行全面监管；二是假冒伪劣农资专项整治，重点整治农民反映强烈的农 药 、化肥产品质量问题，继续严厉打击生产、销售非法毒鼠强等剧毒鼠药的违法行为；三是“地条钢”专项整治，加强“黑名单”的有效监管，严防反弹势头，探索从源头控制“地条钢”生产原料的措施；四是“黑心棉”专项整治，继续对重点区域、重点场所开展执法检查，控制反弹苗头；五是加油站专项整治，提高加油机安检合格率和计量检定率；六是燃气充装站专项整治，坚决查处违法违规行为。</w:t>
      </w:r>
    </w:p>
    <w:p>
      <w:pPr>
        <w:ind w:left="0" w:right="0" w:firstLine="560"/>
        <w:spacing w:before="450" w:after="450" w:line="312" w:lineRule="auto"/>
      </w:pPr>
      <w:r>
        <w:rPr>
          <w:rFonts w:ascii="宋体" w:hAnsi="宋体" w:eastAsia="宋体" w:cs="宋体"/>
          <w:color w:val="000"/>
          <w:sz w:val="28"/>
          <w:szCs w:val="28"/>
        </w:rPr>
        <w:t xml:space="preserve">2、建立和完善打假长效机制。一是建立、完善工作责任制以及重要案件、区域性质量问题报告制度和督查督办制度。二是建立预警监控机制。通过对群众举报、质量申诉、产品质量监督抽查，产业结构调整、市场价格变化等综合信息的分析，对假冒伪劣产品的区域性、趋势性问题做到早发现、早打击、早控制。三是建立快速反映机制。坚持值班报告制度，保证信息指挥畅通，合理配制执法力量，保障技术和后勤支持，建立与公安等部门的联合行动、案件移送制度。四是落实打假举报奖励制度。按照打假举报奖励办法，做好兑现对举报有功人员的奖励工作，取信于民。五是加快质量诚信体系建设步伐，对质量失信行为形成惩戒机制。</w:t>
      </w:r>
    </w:p>
    <w:p>
      <w:pPr>
        <w:ind w:left="0" w:right="0" w:firstLine="560"/>
        <w:spacing w:before="450" w:after="450" w:line="312" w:lineRule="auto"/>
      </w:pPr>
      <w:r>
        <w:rPr>
          <w:rFonts w:ascii="宋体" w:hAnsi="宋体" w:eastAsia="宋体" w:cs="宋体"/>
          <w:color w:val="000"/>
          <w:sz w:val="28"/>
          <w:szCs w:val="28"/>
        </w:rPr>
        <w:t xml:space="preserve">（三）以促进企业提高竞争力抓发展，加大扶优扶强力度</w:t>
      </w:r>
    </w:p>
    <w:p>
      <w:pPr>
        <w:ind w:left="0" w:right="0" w:firstLine="560"/>
        <w:spacing w:before="450" w:after="450" w:line="312" w:lineRule="auto"/>
      </w:pPr>
      <w:r>
        <w:rPr>
          <w:rFonts w:ascii="宋体" w:hAnsi="宋体" w:eastAsia="宋体" w:cs="宋体"/>
          <w:color w:val="000"/>
          <w:sz w:val="28"/>
          <w:szCs w:val="28"/>
        </w:rPr>
        <w:t xml:space="preserve">大力推进名牌战略实施。质监部门要结合当地实际，制定本地名牌发展计划，充分发挥行业协会作用，帮助 指导 企业争创名牌；在做好 工业 品、农产品的名牌评价工作的同时，组织开展对软件产品的省名牌评价工作；充分发挥技术优势，指导企业开发有自主知识产权的核心技术，提高产品的核心竞争力，做好免检制度的宣传工作，指导帮助企业积极申报产品免检，扶持一批龙头和骨干企业。</w:t>
      </w:r>
    </w:p>
    <w:p>
      <w:pPr>
        <w:ind w:left="0" w:right="0" w:firstLine="560"/>
        <w:spacing w:before="450" w:after="450" w:line="312" w:lineRule="auto"/>
      </w:pPr>
      <w:r>
        <w:rPr>
          <w:rFonts w:ascii="宋体" w:hAnsi="宋体" w:eastAsia="宋体" w:cs="宋体"/>
          <w:color w:val="000"/>
          <w:sz w:val="28"/>
          <w:szCs w:val="28"/>
        </w:rPr>
        <w:t xml:space="preserve">（四）以强化质监基础性工作为突破口，为经济结构战略性调整和产业升级提供技术支撑</w:t>
      </w:r>
    </w:p>
    <w:p>
      <w:pPr>
        <w:ind w:left="0" w:right="0" w:firstLine="560"/>
        <w:spacing w:before="450" w:after="450" w:line="312" w:lineRule="auto"/>
      </w:pPr>
      <w:r>
        <w:rPr>
          <w:rFonts w:ascii="宋体" w:hAnsi="宋体" w:eastAsia="宋体" w:cs="宋体"/>
          <w:color w:val="000"/>
          <w:sz w:val="28"/>
          <w:szCs w:val="28"/>
        </w:rPr>
        <w:t xml:space="preserve">一是强化对标准化工作的宏观管理，积极推动企业采用国际标准和国外先进标准，促进企业技术和管理水平提高。加快推进服务标准工作，制定一批服务标准规范，积极配合当地政府及有关部门开展创建文明城市、卫生城市、优秀 旅游 城市的标准化工作，不断提高城市的服务质量水平。</w:t>
      </w:r>
    </w:p>
    <w:p>
      <w:pPr>
        <w:ind w:left="0" w:right="0" w:firstLine="560"/>
        <w:spacing w:before="450" w:after="450" w:line="312" w:lineRule="auto"/>
      </w:pPr>
      <w:r>
        <w:rPr>
          <w:rFonts w:ascii="宋体" w:hAnsi="宋体" w:eastAsia="宋体" w:cs="宋体"/>
          <w:color w:val="000"/>
          <w:sz w:val="28"/>
          <w:szCs w:val="28"/>
        </w:rPr>
        <w:t xml:space="preserve">二是进一步强化法制计量监督，突出重点计量器具的强制检定和管理工作；加强流通领域定量包装商品量的监督，集中力量抽检量大面广的定量包装商品，以逐步提高合格率；建立健全城市计量检测体系，进一步加强法定计量检定机构的监督管理工作；开展企业计量检测体系与企业产品质量、经济效益关系的调研工作，积极引导定量包装商品生产开展“C”标志计量确认工作。</w:t>
      </w:r>
    </w:p>
    <w:p>
      <w:pPr>
        <w:ind w:left="0" w:right="0" w:firstLine="560"/>
        <w:spacing w:before="450" w:after="450" w:line="312" w:lineRule="auto"/>
      </w:pPr>
      <w:r>
        <w:rPr>
          <w:rFonts w:ascii="宋体" w:hAnsi="宋体" w:eastAsia="宋体" w:cs="宋体"/>
          <w:color w:val="000"/>
          <w:sz w:val="28"/>
          <w:szCs w:val="28"/>
        </w:rPr>
        <w:t xml:space="preserve">三是稳步实施强制性产品认证制度，大力推进农产品、食品等产品认证和自愿性产品认证，进一步整顿和规范认证认可 市场 ，按照“必检项目”和“三统一”（统一检测标准、检测方法、判定依据）的要求规范实验室 管理 ，培育一批运作规范、 社会 信誉好、符合国际通行规则要求的名牌实验室。</w:t>
      </w:r>
    </w:p>
    <w:p>
      <w:pPr>
        <w:ind w:left="0" w:right="0" w:firstLine="560"/>
        <w:spacing w:before="450" w:after="450" w:line="312" w:lineRule="auto"/>
      </w:pPr>
      <w:r>
        <w:rPr>
          <w:rFonts w:ascii="宋体" w:hAnsi="宋体" w:eastAsia="宋体" w:cs="宋体"/>
          <w:color w:val="000"/>
          <w:sz w:val="28"/>
          <w:szCs w:val="28"/>
        </w:rPr>
        <w:t xml:space="preserve">四是建立长效和动态的管理机制，确保特种设备安全运营。认真落实特种设备安全检查目标管理责任制，重点抓好 “设备登记率、定期 检验 率、持证上岗率、事故结案率”安全监察工作；做好在用气瓶和压力管道的普查整治工作，实现安全状况等级管理；坚持不懈抓好土锅炉、土压力容器、土起重 机械 的专项整治，堵住源头，消除隐患。</w:t>
      </w:r>
    </w:p>
    <w:p>
      <w:pPr>
        <w:ind w:left="0" w:right="0" w:firstLine="560"/>
        <w:spacing w:before="450" w:after="450" w:line="312" w:lineRule="auto"/>
      </w:pPr>
      <w:r>
        <w:rPr>
          <w:rFonts w:ascii="宋体" w:hAnsi="宋体" w:eastAsia="宋体" w:cs="宋体"/>
          <w:color w:val="000"/>
          <w:sz w:val="28"/>
          <w:szCs w:val="28"/>
        </w:rPr>
        <w:t xml:space="preserve">（五）以质量为切入点，促进诚信建设为灵魂，为 经济 和社会发展提供诚信保障</w:t>
      </w:r>
    </w:p>
    <w:p>
      <w:pPr>
        <w:ind w:left="0" w:right="0" w:firstLine="560"/>
        <w:spacing w:before="450" w:after="450" w:line="312" w:lineRule="auto"/>
      </w:pPr>
      <w:r>
        <w:rPr>
          <w:rFonts w:ascii="宋体" w:hAnsi="宋体" w:eastAsia="宋体" w:cs="宋体"/>
          <w:color w:val="000"/>
          <w:sz w:val="28"/>
          <w:szCs w:val="28"/>
        </w:rPr>
        <w:t xml:space="preserve">《中共中央关于完善 社会主义 市场经济体制若干问题的决定》指出，要“形成以 道德 为支撑、产权为基础、 法律 为保障的社会信用制度”，对社会诚信建设提出了具体要求。作为质量技术监督局，我们要认识到质量是经济发展和社会进步的重要标志，质量既有技术的、品质的内涵，更有道德的、责任的意识，质量本身就代表着诚信。因此，提高质量水平，就是促进诚信建设的重要工作。</w:t>
      </w:r>
    </w:p>
    <w:p>
      <w:pPr>
        <w:ind w:left="0" w:right="0" w:firstLine="560"/>
        <w:spacing w:before="450" w:after="450" w:line="312" w:lineRule="auto"/>
      </w:pPr>
      <w:r>
        <w:rPr>
          <w:rFonts w:ascii="宋体" w:hAnsi="宋体" w:eastAsia="宋体" w:cs="宋体"/>
          <w:color w:val="000"/>
          <w:sz w:val="28"/>
          <w:szCs w:val="28"/>
        </w:rPr>
        <w:t xml:space="preserve">质量技术监督部门要在诚信建设方面做好以下几项工作：</w:t>
      </w:r>
    </w:p>
    <w:p>
      <w:pPr>
        <w:ind w:left="0" w:right="0" w:firstLine="560"/>
        <w:spacing w:before="450" w:after="450" w:line="312" w:lineRule="auto"/>
      </w:pPr>
      <w:r>
        <w:rPr>
          <w:rFonts w:ascii="宋体" w:hAnsi="宋体" w:eastAsia="宋体" w:cs="宋体"/>
          <w:color w:val="000"/>
          <w:sz w:val="28"/>
          <w:szCs w:val="28"/>
        </w:rPr>
        <w:t xml:space="preserve">一是构建质量诚信体系。推进质量诚信建设，首先要在建立、完善企业质量 档案 的基础上，实现对企业质量状况的动态监管。建立全部规模以上 工业 企业和规模以下五类重点产品生产企业（包括工业产品生产许可证管理企业、食品生产许可证管理企业、强制性认证产品企业、特种设备许可证管理企业、计量器具生产许可证企业）的质量档案，进一步核实、完善企业质量档案内容。探索实施质量信用等级评价制度，按照分类监管的原则，将生产企业产品质量保证能力情况分为A、B、C三类，对A类企业予以重点扶持，产品免于定期抽检，帮助争创名牌产品；对B类企业以帮促为主，辅以必要的处罚手段；对C类企业要严格市场准入，加大监督查处力度，发现造假、无证照经营、无标生产或生产不合格产品的依法予以查处。</w:t>
      </w:r>
    </w:p>
    <w:p>
      <w:pPr>
        <w:ind w:left="0" w:right="0" w:firstLine="560"/>
        <w:spacing w:before="450" w:after="450" w:line="312" w:lineRule="auto"/>
      </w:pPr>
      <w:r>
        <w:rPr>
          <w:rFonts w:ascii="宋体" w:hAnsi="宋体" w:eastAsia="宋体" w:cs="宋体"/>
          <w:color w:val="000"/>
          <w:sz w:val="28"/>
          <w:szCs w:val="28"/>
        </w:rPr>
        <w:t xml:space="preserve">二是引导企业自律。企业是质量诚信体系建设的主体。做为政府质量管理部门，要把推动和引导企业加强质量诚信建设作为提高企业质量信誉水平、树立企业形象的有效措施，充分发挥质量、标准化、计量等方面的职能和技术优势，进一步加强对企业的监督管理，加大服务力度，引导企业完善质量、标准化、计量体系，实现规范经营，提高自律能力和市场竞争力。</w:t>
      </w:r>
    </w:p>
    <w:p>
      <w:pPr>
        <w:ind w:left="0" w:right="0" w:firstLine="560"/>
        <w:spacing w:before="450" w:after="450" w:line="312" w:lineRule="auto"/>
      </w:pPr>
      <w:r>
        <w:rPr>
          <w:rFonts w:ascii="宋体" w:hAnsi="宋体" w:eastAsia="宋体" w:cs="宋体"/>
          <w:color w:val="000"/>
          <w:sz w:val="28"/>
          <w:szCs w:val="28"/>
        </w:rPr>
        <w:t xml:space="preserve">三是大力实施品牌战略。通过名牌战略的实施，推动诚信建设，创造一个良好的消费和发展 环境 。企业要做强做大，就必须在诚实守信中建立自己的具有 公共 认可的品牌，一个地方要发展，就要大力扶持一批影响力大、社会知名度、认可度高的企业，构建具有较高诚信度的地方名牌群体。</w:t>
      </w:r>
    </w:p>
    <w:p>
      <w:pPr>
        <w:ind w:left="0" w:right="0" w:firstLine="560"/>
        <w:spacing w:before="450" w:after="450" w:line="312" w:lineRule="auto"/>
      </w:pPr>
      <w:r>
        <w:rPr>
          <w:rFonts w:ascii="宋体" w:hAnsi="宋体" w:eastAsia="宋体" w:cs="宋体"/>
          <w:color w:val="000"/>
          <w:sz w:val="28"/>
          <w:szCs w:val="28"/>
        </w:rPr>
        <w:t xml:space="preserve">四是加大违法失信惩戒力度。加大执法监督，做好质量投诉的调处，打击、惩戒违法、失信行为。做好质量调处，帮助消费者解决消费中的质量投诉，充分借助 新闻 媒体，对质量问题严重的产品进行公开曝光，建立引导消费的机制。通过监督、查处、完善制度建设，在质量监督中推动整个社会诚信程度的提升，营造以人为本、充满关爱、相互信任的良好的消费环境和发展环境。</w:t>
      </w:r>
    </w:p>
    <w:p>
      <w:pPr>
        <w:ind w:left="0" w:right="0" w:firstLine="560"/>
        <w:spacing w:before="450" w:after="450" w:line="312" w:lineRule="auto"/>
      </w:pPr>
      <w:r>
        <w:rPr>
          <w:rFonts w:ascii="宋体" w:hAnsi="宋体" w:eastAsia="宋体" w:cs="宋体"/>
          <w:color w:val="000"/>
          <w:sz w:val="28"/>
          <w:szCs w:val="28"/>
        </w:rPr>
        <w:t xml:space="preserve">（六）以人为本，加强质量技术监督队伍建设</w:t>
      </w:r>
    </w:p>
    <w:p>
      <w:pPr>
        <w:ind w:left="0" w:right="0" w:firstLine="560"/>
        <w:spacing w:before="450" w:after="450" w:line="312" w:lineRule="auto"/>
      </w:pPr>
      <w:r>
        <w:rPr>
          <w:rFonts w:ascii="宋体" w:hAnsi="宋体" w:eastAsia="宋体" w:cs="宋体"/>
          <w:color w:val="000"/>
          <w:sz w:val="28"/>
          <w:szCs w:val="28"/>
        </w:rPr>
        <w:t xml:space="preserve">质量技术监督的过程就是服务的过程，一个称职的质量技术监督人员，不仅要善于依法 调查 取证，办理质量技术监督 行政 案件，而且要在办案过程中做好宣传 教育 工作，扩大办案效果。一个高明的质量技术监督人员，更要善于分析问题。这就要求我们队伍必须具有较高的综合素质，要有强烈的事业心和责任感，要懂得我国社会主义经济建设的方针政策，了解社会主义市场经济知识，熟悉相关法律法规和业务，具有服从于和服务于国民经济和社会发展的 政治 素质和业务能力。</w:t>
      </w:r>
    </w:p>
    <w:p>
      <w:pPr>
        <w:ind w:left="0" w:right="0" w:firstLine="560"/>
        <w:spacing w:before="450" w:after="450" w:line="312" w:lineRule="auto"/>
      </w:pPr>
      <w:r>
        <w:rPr>
          <w:rFonts w:ascii="宋体" w:hAnsi="宋体" w:eastAsia="宋体" w:cs="宋体"/>
          <w:color w:val="000"/>
          <w:sz w:val="28"/>
          <w:szCs w:val="28"/>
        </w:rPr>
        <w:t xml:space="preserve">主要参考资料：</w:t>
      </w:r>
    </w:p>
    <w:p>
      <w:pPr>
        <w:ind w:left="0" w:right="0" w:firstLine="560"/>
        <w:spacing w:before="450" w:after="450" w:line="312" w:lineRule="auto"/>
      </w:pPr>
      <w:r>
        <w:rPr>
          <w:rFonts w:ascii="宋体" w:hAnsi="宋体" w:eastAsia="宋体" w:cs="宋体"/>
          <w:color w:val="000"/>
          <w:sz w:val="28"/>
          <w:szCs w:val="28"/>
        </w:rPr>
        <w:t xml:space="preserve">1、《质量振兴纲要》</w:t>
      </w:r>
    </w:p>
    <w:p>
      <w:pPr>
        <w:ind w:left="0" w:right="0" w:firstLine="560"/>
        <w:spacing w:before="450" w:after="450" w:line="312" w:lineRule="auto"/>
      </w:pPr>
      <w:r>
        <w:rPr>
          <w:rFonts w:ascii="宋体" w:hAnsi="宋体" w:eastAsia="宋体" w:cs="宋体"/>
          <w:color w:val="000"/>
          <w:sz w:val="28"/>
          <w:szCs w:val="28"/>
        </w:rPr>
        <w:t xml:space="preserve">2、《中共中央关于完善社会主义市场经济体制若干问题的决定》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2025-05-03T15:04:21+08:00</dcterms:created>
  <dcterms:modified xsi:type="dcterms:W3CDTF">2025-05-03T15:04:21+08:00</dcterms:modified>
</cp:coreProperties>
</file>

<file path=docProps/custom.xml><?xml version="1.0" encoding="utf-8"?>
<Properties xmlns="http://schemas.openxmlformats.org/officeDocument/2006/custom-properties" xmlns:vt="http://schemas.openxmlformats.org/officeDocument/2006/docPropsVTypes"/>
</file>