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股票市场与国民经济的关系的探析</w:t>
      </w:r>
      <w:bookmarkEnd w:id="1"/>
    </w:p>
    <w:p>
      <w:pPr>
        <w:jc w:val="center"/>
        <w:spacing w:before="0" w:after="450"/>
      </w:pPr>
      <w:r>
        <w:rPr>
          <w:rFonts w:ascii="Arial" w:hAnsi="Arial" w:eastAsia="Arial" w:cs="Arial"/>
          <w:color w:val="999999"/>
          <w:sz w:val="20"/>
          <w:szCs w:val="20"/>
        </w:rPr>
        <w:t xml:space="preserve">来源：网络  作者：风吟鸟唱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[关键词]股票 市场 国民 经济 关系 晴雨表 背离[摘要]近年来，我国股票市场走势与国民经济走势呈异动状态。介绍股票市场作为国民经济的晴雨表与国民经济不协调的关系，进而分析股票市场与国民经济相互背离的原因。  道理上讲，股票市场作为国民经...</w:t>
      </w:r>
    </w:p>
    <w:p>
      <w:pPr>
        <w:ind w:left="0" w:right="0" w:firstLine="560"/>
        <w:spacing w:before="450" w:after="450" w:line="312" w:lineRule="auto"/>
      </w:pPr>
      <w:r>
        <w:rPr>
          <w:rFonts w:ascii="宋体" w:hAnsi="宋体" w:eastAsia="宋体" w:cs="宋体"/>
          <w:color w:val="000"/>
          <w:sz w:val="28"/>
          <w:szCs w:val="28"/>
        </w:rPr>
        <w:t xml:space="preserve">[关键词]股票 市场 国民 经济 关系 晴雨表 背离</w:t>
      </w:r>
    </w:p>
    <w:p>
      <w:pPr>
        <w:ind w:left="0" w:right="0" w:firstLine="560"/>
        <w:spacing w:before="450" w:after="450" w:line="312" w:lineRule="auto"/>
      </w:pPr>
      <w:r>
        <w:rPr>
          <w:rFonts w:ascii="宋体" w:hAnsi="宋体" w:eastAsia="宋体" w:cs="宋体"/>
          <w:color w:val="000"/>
          <w:sz w:val="28"/>
          <w:szCs w:val="28"/>
        </w:rPr>
        <w:t xml:space="preserve">[摘要]近年来，我国股票市场走势与国民经济走势呈异动状态。介绍股票市场作为国民经济的晴雨表与国民经济不协调的关系，进而分析股票市场与国民经济相互背离的原因。</w:t>
      </w:r>
    </w:p>
    <w:p>
      <w:pPr>
        <w:ind w:left="0" w:right="0" w:firstLine="560"/>
        <w:spacing w:before="450" w:after="450" w:line="312" w:lineRule="auto"/>
      </w:pPr>
      <w:r>
        <w:rPr>
          <w:rFonts w:ascii="宋体" w:hAnsi="宋体" w:eastAsia="宋体" w:cs="宋体"/>
          <w:color w:val="000"/>
          <w:sz w:val="28"/>
          <w:szCs w:val="28"/>
        </w:rPr>
        <w:t xml:space="preserve">道理上讲，股票市场作为国民经济的一个“晴雨表”，应该可以反映出我国经济运行的基本面。但在我国宏观经济基本面日益向好的背景下，与之相对应的，却是我国股市的连创新低。从国际上看，1990年以来，欧美国家股市市值的大幅上升，以日本为代表的一些国家的股市所经历的剧烈波动，对居民的消费水平产生了明显的影响，最终都对国民经济的发展形成了促进或阻碍作用。股票市场作为反映国民经济状况的一个窗口，股票市场的兴衰直接反映国民经济发展的好坏与快慢，同时，也在一定程度上影响国民经济的发展。</w:t>
      </w:r>
    </w:p>
    <w:p>
      <w:pPr>
        <w:ind w:left="0" w:right="0" w:firstLine="560"/>
        <w:spacing w:before="450" w:after="450" w:line="312" w:lineRule="auto"/>
      </w:pPr>
      <w:r>
        <w:rPr>
          <w:rFonts w:ascii="宋体" w:hAnsi="宋体" w:eastAsia="宋体" w:cs="宋体"/>
          <w:color w:val="000"/>
          <w:sz w:val="28"/>
          <w:szCs w:val="28"/>
        </w:rPr>
        <w:t xml:space="preserve">一、股票市场与国民经济的关系</w:t>
      </w:r>
    </w:p>
    <w:p>
      <w:pPr>
        <w:ind w:left="0" w:right="0" w:firstLine="560"/>
        <w:spacing w:before="450" w:after="450" w:line="312" w:lineRule="auto"/>
      </w:pPr>
      <w:r>
        <w:rPr>
          <w:rFonts w:ascii="宋体" w:hAnsi="宋体" w:eastAsia="宋体" w:cs="宋体"/>
          <w:color w:val="000"/>
          <w:sz w:val="28"/>
          <w:szCs w:val="28"/>
        </w:rPr>
        <w:t xml:space="preserve">（一）股票市场的发展揭示着国民经济增长的动向</w:t>
      </w:r>
    </w:p>
    <w:p>
      <w:pPr>
        <w:ind w:left="0" w:right="0" w:firstLine="560"/>
        <w:spacing w:before="450" w:after="450" w:line="312" w:lineRule="auto"/>
      </w:pPr>
      <w:r>
        <w:rPr>
          <w:rFonts w:ascii="宋体" w:hAnsi="宋体" w:eastAsia="宋体" w:cs="宋体"/>
          <w:color w:val="000"/>
          <w:sz w:val="28"/>
          <w:szCs w:val="28"/>
        </w:rPr>
        <w:t xml:space="preserve">事实上，股票市场是企业 融资 的重要渠道，能推动企业的发展。 投资 者之所以会投资于股票市场，最主要的原因是股票市场有财富效应，可以为投资者带来财富增值的机会。投资者购买股票能够通过股票价格的上涨，分享高风险投资带来的高收益。 上市公司 可以通过发行股票来迅速筹集到大笔本是闲散的资金用于企业的发展。</w:t>
      </w:r>
    </w:p>
    <w:p>
      <w:pPr>
        <w:ind w:left="0" w:right="0" w:firstLine="560"/>
        <w:spacing w:before="450" w:after="450" w:line="312" w:lineRule="auto"/>
      </w:pPr>
      <w:r>
        <w:rPr>
          <w:rFonts w:ascii="宋体" w:hAnsi="宋体" w:eastAsia="宋体" w:cs="宋体"/>
          <w:color w:val="000"/>
          <w:sz w:val="28"/>
          <w:szCs w:val="28"/>
        </w:rPr>
        <w:t xml:space="preserve">而且，股票市场能够优化资源配置，促使国民经济健康地发展。上市公司的股票价格是广大投资者对公司 投资决策 、 管理 水平、经营业绩较为客观的评价，会对公司管理层产生一定的监督压力。朝阳产业、高科技产业的高市盈率会促使上市公司管理层增加对科研的投入，增加产品的科技含量。同一产业内上市公司股票价格的差异反映了投资者对公司经营管理水平的不同评估，公司的股票价格随着不尽如人意报表的公布而下跌，这些都是投资者迫使企业管理层改善自身管理水平、提高企业经济绩效的一种市场压力。股票市场规模的扩大、交易率的提高增加了固定资产投资，加快了企业的技术进步，推动了国民经济更快的增长。</w:t>
      </w:r>
    </w:p>
    <w:p>
      <w:pPr>
        <w:ind w:left="0" w:right="0" w:firstLine="560"/>
        <w:spacing w:before="450" w:after="450" w:line="312" w:lineRule="auto"/>
      </w:pPr>
      <w:r>
        <w:rPr>
          <w:rFonts w:ascii="宋体" w:hAnsi="宋体" w:eastAsia="宋体" w:cs="宋体"/>
          <w:color w:val="000"/>
          <w:sz w:val="28"/>
          <w:szCs w:val="28"/>
        </w:rPr>
        <w:t xml:space="preserve">由此，股票市场发展是 金融 深化的重要环节，是国民经济持续增长的一股推动力量，是经济发展潜力的一项重要衡量指标。</w:t>
      </w:r>
    </w:p>
    <w:p>
      <w:pPr>
        <w:ind w:left="0" w:right="0" w:firstLine="560"/>
        <w:spacing w:before="450" w:after="450" w:line="312" w:lineRule="auto"/>
      </w:pPr>
      <w:r>
        <w:rPr>
          <w:rFonts w:ascii="宋体" w:hAnsi="宋体" w:eastAsia="宋体" w:cs="宋体"/>
          <w:color w:val="000"/>
          <w:sz w:val="28"/>
          <w:szCs w:val="28"/>
        </w:rPr>
        <w:t xml:space="preserve">（二）国民经济的发展状况决定了股票市场的发展</w:t>
      </w:r>
    </w:p>
    <w:p>
      <w:pPr>
        <w:ind w:left="0" w:right="0" w:firstLine="560"/>
        <w:spacing w:before="450" w:after="450" w:line="312" w:lineRule="auto"/>
      </w:pPr>
      <w:r>
        <w:rPr>
          <w:rFonts w:ascii="宋体" w:hAnsi="宋体" w:eastAsia="宋体" w:cs="宋体"/>
          <w:color w:val="000"/>
          <w:sz w:val="28"/>
          <w:szCs w:val="28"/>
        </w:rPr>
        <w:t xml:space="preserve">从宏观经济角度来看，为了调节固定投资规模使经济得到持续健康的发展，政府不可避免地将出台一些政策进行宏观调控。这些政策在短期内不可避免地对股市走势构成影响。</w:t>
      </w:r>
    </w:p>
    <w:p>
      <w:pPr>
        <w:ind w:left="0" w:right="0" w:firstLine="560"/>
        <w:spacing w:before="450" w:after="450" w:line="312" w:lineRule="auto"/>
      </w:pPr>
      <w:r>
        <w:rPr>
          <w:rFonts w:ascii="宋体" w:hAnsi="宋体" w:eastAsia="宋体" w:cs="宋体"/>
          <w:color w:val="000"/>
          <w:sz w:val="28"/>
          <w:szCs w:val="28"/>
        </w:rPr>
        <w:t xml:space="preserve">202_年，为了遏制国内固定资产投资的快速增长，无论是央行、银监会还是政府相应的部门，都纷纷出台了一系列强制经济降温的调控措施。如央行提高存款准备金率，收缩信贷；银监会则要求商业 银行 对于盲目投资、低水平扩张 不符合国家产业政策，及没有按规定程序审批的项目，停发新的贷款；国务院则要求各地清理检查202_年以来的土地占用情况；国家发改委等部门要求控制出台涨价项目等。这些政策推出后，不仅掀起了国内金融市场的巨大波澜，而且很快波及全球金融市场。由此可见国民经济的发展状况对股票市场的决定作用。</w:t>
      </w:r>
    </w:p>
    <w:p>
      <w:pPr>
        <w:ind w:left="0" w:right="0" w:firstLine="560"/>
        <w:spacing w:before="450" w:after="450" w:line="312" w:lineRule="auto"/>
      </w:pPr>
      <w:r>
        <w:rPr>
          <w:rFonts w:ascii="宋体" w:hAnsi="宋体" w:eastAsia="宋体" w:cs="宋体"/>
          <w:color w:val="000"/>
          <w:sz w:val="28"/>
          <w:szCs w:val="28"/>
        </w:rPr>
        <w:t xml:space="preserve">二、股票市场与国民经济相互背离的探讨</w:t>
      </w:r>
    </w:p>
    <w:p>
      <w:pPr>
        <w:ind w:left="0" w:right="0" w:firstLine="560"/>
        <w:spacing w:before="450" w:after="450" w:line="312" w:lineRule="auto"/>
      </w:pPr>
      <w:r>
        <w:rPr>
          <w:rFonts w:ascii="宋体" w:hAnsi="宋体" w:eastAsia="宋体" w:cs="宋体"/>
          <w:color w:val="000"/>
          <w:sz w:val="28"/>
          <w:szCs w:val="28"/>
        </w:rPr>
        <w:t xml:space="preserve">尤其是在202_年尾和202_年初，股票市场与国民经济相互背离的情况最为清楚。虽然股票市场和国民经济有上述密切的关系，但是在我国总会出现股票市场与国民经济背离的情况。综其原因，应从一下几方面去分析：</w:t>
      </w:r>
    </w:p>
    <w:p>
      <w:pPr>
        <w:ind w:left="0" w:right="0" w:firstLine="560"/>
        <w:spacing w:before="450" w:after="450" w:line="312" w:lineRule="auto"/>
      </w:pPr>
      <w:r>
        <w:rPr>
          <w:rFonts w:ascii="宋体" w:hAnsi="宋体" w:eastAsia="宋体" w:cs="宋体"/>
          <w:color w:val="000"/>
          <w:sz w:val="28"/>
          <w:szCs w:val="28"/>
        </w:rPr>
        <w:t xml:space="preserve">（一）我国是股票市场的发展与生产力发展要求不适应</w:t>
      </w:r>
    </w:p>
    <w:p>
      <w:pPr>
        <w:ind w:left="0" w:right="0" w:firstLine="560"/>
        <w:spacing w:before="450" w:after="450" w:line="312" w:lineRule="auto"/>
      </w:pPr>
      <w:r>
        <w:rPr>
          <w:rFonts w:ascii="宋体" w:hAnsi="宋体" w:eastAsia="宋体" w:cs="宋体"/>
          <w:color w:val="000"/>
          <w:sz w:val="28"/>
          <w:szCs w:val="28"/>
        </w:rPr>
        <w:t xml:space="preserve">如今，多个 上市公司 似乎远远代表不了我国的 经济 发展水平，虽然一些上市公司目前已成为了本行业的龙头，但是，这一“样本”还不到足够大。而且，上市公司中主要还是国有企业，而作为我国目前经济增长中坚力量的民营企业只占很少的一部分。只有当不断增长的上市公司在各自的行业中不仅仅是龙头地位而且还能够起到群龙之首作用的情况下，它们才能扮演整个国民经济晴雨表的角色。只有随着上市公司数量的增多和质量的提高，它才会更贴近国民经济，两者的相互作用才会更直接、更有力。</w:t>
      </w:r>
    </w:p>
    <w:p>
      <w:pPr>
        <w:ind w:left="0" w:right="0" w:firstLine="560"/>
        <w:spacing w:before="450" w:after="450" w:line="312" w:lineRule="auto"/>
      </w:pPr>
      <w:r>
        <w:rPr>
          <w:rFonts w:ascii="宋体" w:hAnsi="宋体" w:eastAsia="宋体" w:cs="宋体"/>
          <w:color w:val="000"/>
          <w:sz w:val="28"/>
          <w:szCs w:val="28"/>
        </w:rPr>
        <w:t xml:space="preserve">（二） 证券 市场 中存在某些计划因素</w:t>
      </w:r>
    </w:p>
    <w:p>
      <w:pPr>
        <w:ind w:left="0" w:right="0" w:firstLine="560"/>
        <w:spacing w:before="450" w:after="450" w:line="312" w:lineRule="auto"/>
      </w:pPr>
      <w:r>
        <w:rPr>
          <w:rFonts w:ascii="宋体" w:hAnsi="宋体" w:eastAsia="宋体" w:cs="宋体"/>
          <w:color w:val="000"/>
          <w:sz w:val="28"/>
          <w:szCs w:val="28"/>
        </w:rPr>
        <w:t xml:space="preserve">在我国，证券市场的产生是与 社会 经济发展的背景相关联的。因此，证券市场是社会化大生产和商品经济发展的产物。改革开放之前，虽然也是社会化大生产，但实行的不是商品经济而是计划经济，因此只能取消证券交易行为和证券市场。伴随着改革开放和 社会主义 市场经济的发展，我国的证券市场也逐步地成长起来。但是由于我国至今还不能说是完整意义上的市场经济而是伴随有一定程度的计划经济的痕迹，因此，现阶段的我国证券市场也就无法完全体现市场经济的特征，一些人为的因素必然会夹杂其中，这些人为的因素中有主观的也有客观的，主观因素包括了对证券市场的期冀和愿望，客观因素则是通过对其他市场的命令和指挥来影响着证券市场，带有计划色彩的政策性的证券市场也就由此产生。这种计划的色彩其表现形式不一定是直截了当或赤裸裸的，但它的影响力度却是不容忽视的。</w:t>
      </w:r>
    </w:p>
    <w:p>
      <w:pPr>
        <w:ind w:left="0" w:right="0" w:firstLine="560"/>
        <w:spacing w:before="450" w:after="450" w:line="312" w:lineRule="auto"/>
      </w:pPr>
      <w:r>
        <w:rPr>
          <w:rFonts w:ascii="宋体" w:hAnsi="宋体" w:eastAsia="宋体" w:cs="宋体"/>
          <w:color w:val="000"/>
          <w:sz w:val="28"/>
          <w:szCs w:val="28"/>
        </w:rPr>
        <w:t xml:space="preserve">（三）股票市场中各种违规行为的广泛存在</w:t>
      </w:r>
    </w:p>
    <w:p>
      <w:pPr>
        <w:ind w:left="0" w:right="0" w:firstLine="560"/>
        <w:spacing w:before="450" w:after="450" w:line="312" w:lineRule="auto"/>
      </w:pPr>
      <w:r>
        <w:rPr>
          <w:rFonts w:ascii="宋体" w:hAnsi="宋体" w:eastAsia="宋体" w:cs="宋体"/>
          <w:color w:val="000"/>
          <w:sz w:val="28"/>
          <w:szCs w:val="28"/>
        </w:rPr>
        <w:t xml:space="preserve">我国过去十多年股票市场的发展历程也是我国进行经济体制改革的关键时期，这样的一个时期，由于市场还没有完全成熟，不可避免地给各种投机者以可乘之机，在各种投机行为广泛存在的情况下，这个市场已经变得十分混乱，造成了广大中小 投资 者的巨大经济损失，</w:t>
      </w:r>
    </w:p>
    <w:p>
      <w:pPr>
        <w:ind w:left="0" w:right="0" w:firstLine="560"/>
        <w:spacing w:before="450" w:after="450" w:line="312" w:lineRule="auto"/>
      </w:pPr>
      <w:r>
        <w:rPr>
          <w:rFonts w:ascii="宋体" w:hAnsi="宋体" w:eastAsia="宋体" w:cs="宋体"/>
          <w:color w:val="000"/>
          <w:sz w:val="28"/>
          <w:szCs w:val="28"/>
        </w:rPr>
        <w:t xml:space="preserve">而且由于 管理 部门的监管不力，致使人们对股票市场的公平性产生了极大怀疑。而且这几年来，随着互联网在我国的迅速发展，人们能够很容易地通过互联网这一便利的渠道收集到很多关于股市和上市公司的信息，这就使得原来那种投资者和上市公司之间信息不对称的情况有了很大的改善。各种违规行为或者是一些不加证实的谣言更加容易广泛 传播 。在这样一个获取信息 成本 越来越低的社会里，违规行为的广泛存在，而管理当局对违规行为的打击力度不够，使得人们容易有充分的理由对这个市场的合理性产生怀疑。</w:t>
      </w:r>
    </w:p>
    <w:p>
      <w:pPr>
        <w:ind w:left="0" w:right="0" w:firstLine="560"/>
        <w:spacing w:before="450" w:after="450" w:line="312" w:lineRule="auto"/>
      </w:pPr>
      <w:r>
        <w:rPr>
          <w:rFonts w:ascii="宋体" w:hAnsi="宋体" w:eastAsia="宋体" w:cs="宋体"/>
          <w:color w:val="000"/>
          <w:sz w:val="28"/>
          <w:szCs w:val="28"/>
        </w:rPr>
        <w:t xml:space="preserve">（四）投机行为向投资行为的转化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[2]王国刚，中国股市走势与经毒走势的异动机制撂折[D]．财贸经济，202_，（1）：4651.</w:t>
      </w:r>
    </w:p>
    <w:p>
      <w:pPr>
        <w:ind w:left="0" w:right="0" w:firstLine="560"/>
        <w:spacing w:before="450" w:after="450" w:line="312" w:lineRule="auto"/>
      </w:pPr>
      <w:r>
        <w:rPr>
          <w:rFonts w:ascii="宋体" w:hAnsi="宋体" w:eastAsia="宋体" w:cs="宋体"/>
          <w:color w:val="000"/>
          <w:sz w:val="28"/>
          <w:szCs w:val="28"/>
        </w:rPr>
        <w:t xml:space="preserve">[3]阎海晴，我国股市为何不能成为经济的晴雨表[J].新浪财经，202_.9.16．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2025-08-09T18:07:51+08:00</dcterms:created>
  <dcterms:modified xsi:type="dcterms:W3CDTF">2025-08-09T18:07:51+08:00</dcterms:modified>
</cp:coreProperties>
</file>

<file path=docProps/custom.xml><?xml version="1.0" encoding="utf-8"?>
<Properties xmlns="http://schemas.openxmlformats.org/officeDocument/2006/custom-properties" xmlns:vt="http://schemas.openxmlformats.org/officeDocument/2006/docPropsVTypes"/>
</file>