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创新公共财政监督机制</w:t>
      </w:r>
      <w:bookmarkEnd w:id="1"/>
    </w:p>
    <w:p>
      <w:pPr>
        <w:jc w:val="center"/>
        <w:spacing w:before="0" w:after="450"/>
      </w:pPr>
      <w:r>
        <w:rPr>
          <w:rFonts w:ascii="Arial" w:hAnsi="Arial" w:eastAsia="Arial" w:cs="Arial"/>
          <w:color w:val="999999"/>
          <w:sz w:val="20"/>
          <w:szCs w:val="20"/>
        </w:rPr>
        <w:t xml:space="preserve">来源：网络  作者：红叶飘零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w:t>
      </w:r>
    </w:p>
    <w:p>
      <w:pPr>
        <w:ind w:left="0" w:right="0" w:firstLine="560"/>
        <w:spacing w:before="450" w:after="450" w:line="312" w:lineRule="auto"/>
      </w:pPr>
      <w:r>
        <w:rPr>
          <w:rFonts w:ascii="宋体" w:hAnsi="宋体" w:eastAsia="宋体" w:cs="宋体"/>
          <w:color w:val="000"/>
          <w:sz w:val="28"/>
          <w:szCs w:val="28"/>
        </w:rPr>
        <w:t xml:space="preserve">创新公共财政监督机制 创新公共财政监督机制 创新公共财政监督机制 随着社会主义市场经济体制的建立和完善，财政职能也相应地发生了一系列重大变化，这就为财政监督工作提出了新的课题和要求。为此，如何建立起与之相适应的财政监督机制，是一项值得研究的重大课题。</w:t>
      </w:r>
    </w:p>
    <w:p>
      <w:pPr>
        <w:ind w:left="0" w:right="0" w:firstLine="560"/>
        <w:spacing w:before="450" w:after="450" w:line="312" w:lineRule="auto"/>
      </w:pPr>
      <w:r>
        <w:rPr>
          <w:rFonts w:ascii="宋体" w:hAnsi="宋体" w:eastAsia="宋体" w:cs="宋体"/>
          <w:color w:val="000"/>
          <w:sz w:val="28"/>
          <w:szCs w:val="28"/>
        </w:rPr>
        <w:t xml:space="preserve">一、现行财政监督机制存在的问题</w:t>
      </w:r>
    </w:p>
    <w:p>
      <w:pPr>
        <w:ind w:left="0" w:right="0" w:firstLine="560"/>
        <w:spacing w:before="450" w:after="450" w:line="312" w:lineRule="auto"/>
      </w:pPr>
      <w:r>
        <w:rPr>
          <w:rFonts w:ascii="宋体" w:hAnsi="宋体" w:eastAsia="宋体" w:cs="宋体"/>
          <w:color w:val="000"/>
          <w:sz w:val="28"/>
          <w:szCs w:val="28"/>
        </w:rPr>
        <w:t xml:space="preserve">(一)监督内容和方式仍以直接检查为主，针对事后的财务会计结果进行处理，缺乏事前事中监督。由于缺乏事前监督，单位出于对自身利益的考虑，以争投资、上项目为目的，只注重争取建设资金，对于项目立项可行性、投资收益、偿债能力等问题缺乏足够的科学论证，因而在项目建设过程中出现预算不足等问题，影响了财政资金的使用效益。监督滞后于财政管理，不能对整个资金使用过程进行全方位监督，因此使财政管理中许多不应发生的问题发生了，而且有些违纪问题触目惊心：截留、挪用、支出效益不高、损失浪费等问题诸多，有的甚者连人民的“保命钱”社会保障资金也敢挪用。</w:t>
      </w:r>
    </w:p>
    <w:p>
      <w:pPr>
        <w:ind w:left="0" w:right="0" w:firstLine="560"/>
        <w:spacing w:before="450" w:after="450" w:line="312" w:lineRule="auto"/>
      </w:pPr>
      <w:r>
        <w:rPr>
          <w:rFonts w:ascii="宋体" w:hAnsi="宋体" w:eastAsia="宋体" w:cs="宋体"/>
          <w:color w:val="000"/>
          <w:sz w:val="28"/>
          <w:szCs w:val="28"/>
        </w:rPr>
        <w:t xml:space="preserve">(二)财政监督偏重微观监督，忽视宏观监督，已与现行的财政职能转变不相适应。随着社会主义市场经济体系的确立和完善，政府与企业之间的利益分配主要通过税收来调整，财政将由微观管理向宏观调控转变，对企业财务收支管得过死的状况应该改变，对企业财务决算的审核要逐步交给中介机构来完成，今后财政监督工作应主要强化对预算执行、国民收入分配等方面的宏观监督。这就要求我们的财政监督的思路、方式、手段也要随之发生根本性变化，以行政事业单位违纪类型为例，真正属于财务会计处理上的问题属于少数，而违纪的实质在于部门、单位领导行政决策、行政行为的违纪，如：擅自立项收取基金，挪用专项资金等，而对这种行政违纪，再采用经济处罚手段，就难以发挥监督制约作用。</w:t>
      </w:r>
    </w:p>
    <w:p>
      <w:pPr>
        <w:ind w:left="0" w:right="0" w:firstLine="560"/>
        <w:spacing w:before="450" w:after="450" w:line="312" w:lineRule="auto"/>
      </w:pPr>
      <w:r>
        <w:rPr>
          <w:rFonts w:ascii="宋体" w:hAnsi="宋体" w:eastAsia="宋体" w:cs="宋体"/>
          <w:color w:val="000"/>
          <w:sz w:val="28"/>
          <w:szCs w:val="28"/>
        </w:rPr>
        <w:t xml:space="preserve">(三)财政监督绩效的考核指标弊端严重。长期以来，对财政监督机构的考核指标是以组织收入为主，也就是以入库额多少为评价指标，这样造成了现行财政监督存在着重检查，轻整改，重罚缴，轻堵漏，监督检查与规范管理相脱离。一方面监督机构认为处罚数额越大，监督成效就越突出，从而把查处违纪行为作为财政监督唯一的工作内容；另一方面被查单位感到监督检查只是罚款了事，这就促使被查单位在违纪风险与成本和违纪“收益”之间权衡得失，认为查着了是你的，查不着是我的，抱着一种侥幸心理，这也是出现边查边犯，屡查屡犯问题的主要原因。</w:t>
      </w:r>
    </w:p>
    <w:p>
      <w:pPr>
        <w:ind w:left="0" w:right="0" w:firstLine="560"/>
        <w:spacing w:before="450" w:after="450" w:line="312" w:lineRule="auto"/>
      </w:pPr>
      <w:r>
        <w:rPr>
          <w:rFonts w:ascii="宋体" w:hAnsi="宋体" w:eastAsia="宋体" w:cs="宋体"/>
          <w:color w:val="000"/>
          <w:sz w:val="28"/>
          <w:szCs w:val="28"/>
        </w:rPr>
        <w:t xml:space="preserve">(四)监督与管理相脱节。目前，财政职能部门尚未与监督机构建立规范、畅通的沟通方式和制度，致使监督机构不能准确掌握各项财政资金的拨付情况及有关文件和会议精神，使监督检查工作经常处于被动地位，降低了检查工作的效率和准确性、权威性。</w:t>
      </w:r>
    </w:p>
    <w:p>
      <w:pPr>
        <w:ind w:left="0" w:right="0" w:firstLine="560"/>
        <w:spacing w:before="450" w:after="450" w:line="312" w:lineRule="auto"/>
      </w:pPr>
      <w:r>
        <w:rPr>
          <w:rFonts w:ascii="宋体" w:hAnsi="宋体" w:eastAsia="宋体" w:cs="宋体"/>
          <w:color w:val="000"/>
          <w:sz w:val="28"/>
          <w:szCs w:val="28"/>
        </w:rPr>
        <w:t xml:space="preserve">(五)财政监督立法严重滞后。建国以未，财政立法取得了显著成绩，相继颁布了《预算法》、《会计法》、《税收征管法》等财政法律、法规，使财政运行中一些重大领域基本做到了有法可依，为促进改革开放和社会主义市场经济的建立发挥了重要作用。但从整体上看，财政立法严重滞后，迄今尚无一部完整的、具有权威性的对财政监督职能、内容和手段等方面作出专门规定的法律。我国各级财政部门开展财政监督工作时，至今还是依照国务院1987年颁布的《关于违反财政法规处罚的暂行规定》和财政部于1998年制发的《财政检查工作规则》等规章和规范性文件进行。由于没有将财政监督提到足够的立法高度，因而财政监督地位得不到法律保障，在执法上存在着尺度偏松、手段偏软等问题，严重影响着财政监督的权威性和成效。</w:t>
      </w:r>
    </w:p>
    <w:p>
      <w:pPr>
        <w:ind w:left="0" w:right="0" w:firstLine="560"/>
        <w:spacing w:before="450" w:after="450" w:line="312" w:lineRule="auto"/>
      </w:pPr>
      <w:r>
        <w:rPr>
          <w:rFonts w:ascii="宋体" w:hAnsi="宋体" w:eastAsia="宋体" w:cs="宋体"/>
          <w:color w:val="000"/>
          <w:sz w:val="28"/>
          <w:szCs w:val="28"/>
        </w:rPr>
        <w:t xml:space="preserve">二、建立新型的财政监督机制</w:t>
      </w:r>
    </w:p>
    <w:p>
      <w:pPr>
        <w:ind w:left="0" w:right="0" w:firstLine="560"/>
        <w:spacing w:before="450" w:after="450" w:line="312" w:lineRule="auto"/>
      </w:pPr>
      <w:r>
        <w:rPr>
          <w:rFonts w:ascii="宋体" w:hAnsi="宋体" w:eastAsia="宋体" w:cs="宋体"/>
          <w:color w:val="000"/>
          <w:sz w:val="28"/>
          <w:szCs w:val="28"/>
        </w:rPr>
        <w:t xml:space="preserve">建立适应市场经济的财政监督机制是一项涉及多方面工作的制度创新。回顾财政监督工作的实践历程，我们认为，要适应新形势的要求，建立新型财政监督机制，必须抓住以下几个关键：</w:t>
      </w:r>
    </w:p>
    <w:p>
      <w:pPr>
        <w:ind w:left="0" w:right="0" w:firstLine="560"/>
        <w:spacing w:before="450" w:after="450" w:line="312" w:lineRule="auto"/>
      </w:pPr>
      <w:r>
        <w:rPr>
          <w:rFonts w:ascii="宋体" w:hAnsi="宋体" w:eastAsia="宋体" w:cs="宋体"/>
          <w:color w:val="000"/>
          <w:sz w:val="28"/>
          <w:szCs w:val="28"/>
        </w:rPr>
        <w:t xml:space="preserve">(一)加快财政监督立法进程，建立健全监督约束机制。研究制订《财政监督法》以及完善各项财政、预算、税收和国有资产管理法律法规，初步建立适应社会主义市场经济需要的财税法律框架和财政监督法律体系，把财政监督工作纳入法制化轨道，使财政监督工作真正做到有法可依，依法办事。</w:t>
      </w:r>
    </w:p>
    <w:p>
      <w:pPr>
        <w:ind w:left="0" w:right="0" w:firstLine="560"/>
        <w:spacing w:before="450" w:after="450" w:line="312" w:lineRule="auto"/>
      </w:pPr>
      <w:r>
        <w:rPr>
          <w:rFonts w:ascii="宋体" w:hAnsi="宋体" w:eastAsia="宋体" w:cs="宋体"/>
          <w:color w:val="000"/>
          <w:sz w:val="28"/>
          <w:szCs w:val="28"/>
        </w:rPr>
        <w:t xml:space="preserve">(二)监督方式要有所创新。改变单一的事后检查型的监督方式，采取事前预警、事中监管、事后评价、跟踪反馈等多种监督方法，形成日常监督与专项监督并存的新格局。</w:t>
      </w:r>
    </w:p>
    <w:p>
      <w:pPr>
        <w:ind w:left="0" w:right="0" w:firstLine="560"/>
        <w:spacing w:before="450" w:after="450" w:line="312" w:lineRule="auto"/>
      </w:pPr>
      <w:r>
        <w:rPr>
          <w:rFonts w:ascii="宋体" w:hAnsi="宋体" w:eastAsia="宋体" w:cs="宋体"/>
          <w:color w:val="000"/>
          <w:sz w:val="28"/>
          <w:szCs w:val="28"/>
        </w:rPr>
        <w:t xml:space="preserve">一是事前预警。对项目立项的合理性进行论征。在财政资金使用中，项目前期准备不足的现象大量存在：有的项目工程概预算与实际资金需要差别很大，资金缺口无从解决；有些地方反映拿到资金感到措手不及，来了钱不知道是干什么，来了钱不知道是给谁的。因此，财政监督机构要参与项目立项工作，对项目的论证过程的可行性提出合理化建议。二是对项目借款的偿还能力进行论证。财政监督部门要落实还贷资金是否有可靠来源，督促使用财政资金的单位对还贷资金作出具体规划，测算各方面的财力和资金来源，制订出具体的还贷计划。</w:t>
      </w:r>
    </w:p>
    <w:p>
      <w:pPr>
        <w:ind w:left="0" w:right="0" w:firstLine="560"/>
        <w:spacing w:before="450" w:after="450" w:line="312" w:lineRule="auto"/>
      </w:pPr>
      <w:r>
        <w:rPr>
          <w:rFonts w:ascii="宋体" w:hAnsi="宋体" w:eastAsia="宋体" w:cs="宋体"/>
          <w:color w:val="000"/>
          <w:sz w:val="28"/>
          <w:szCs w:val="28"/>
        </w:rPr>
        <w:t xml:space="preserve">二是事中监管。财政工作要一手抓好分钱，一手抓好管钱，两手都不能软。财政部门对提高财政资金使用效益有着不可推卸的监督职责，必须睁大监督的眼睛，监督跟着资金走，财政资金分配到什么地方，财政就必须监督到什么地方，建立跟踪监督机制，随时掌握预算单位资金增减变动情况，对资金的去向和使用实行有效的监督检查。财政监督要筑起一道坚不可摧的防范违规违纪与损失浪费的屏障，以确保财政资金的安全运行与高效使用。</w:t>
      </w:r>
    </w:p>
    <w:p>
      <w:pPr>
        <w:ind w:left="0" w:right="0" w:firstLine="560"/>
        <w:spacing w:before="450" w:after="450" w:line="312" w:lineRule="auto"/>
      </w:pPr>
      <w:r>
        <w:rPr>
          <w:rFonts w:ascii="宋体" w:hAnsi="宋体" w:eastAsia="宋体" w:cs="宋体"/>
          <w:color w:val="000"/>
          <w:sz w:val="28"/>
          <w:szCs w:val="28"/>
        </w:rPr>
        <w:t xml:space="preserve">三是事后评价。建立资金使用效果或效益评价制度，以利于调整政策，改进工作。</w:t>
      </w:r>
    </w:p>
    <w:p>
      <w:pPr>
        <w:ind w:left="0" w:right="0" w:firstLine="560"/>
        <w:spacing w:before="450" w:after="450" w:line="312" w:lineRule="auto"/>
      </w:pPr>
      <w:r>
        <w:rPr>
          <w:rFonts w:ascii="宋体" w:hAnsi="宋体" w:eastAsia="宋体" w:cs="宋体"/>
          <w:color w:val="000"/>
          <w:sz w:val="28"/>
          <w:szCs w:val="28"/>
        </w:rPr>
        <w:t xml:space="preserve">(三)建立灵敏的财政监督信息反馈系统。财政监督机构要充分利用现代化信息技术手段，通过软件开发，计算机联网手段，收集并储存企事业单位生产经营情况，实行财务数据信息共享，便于财政监督部门运用预测和分析的方法，排列监督重点，查找存在问题，对带有倾向性、普遍性的问题，及时向有关部门提出合理化的意见或建议，有针对性地完善有关法律政策，保证国民经济在法制的规范下健康运行。</w:t>
      </w:r>
    </w:p>
    <w:p>
      <w:pPr>
        <w:ind w:left="0" w:right="0" w:firstLine="560"/>
        <w:spacing w:before="450" w:after="450" w:line="312" w:lineRule="auto"/>
      </w:pPr>
      <w:r>
        <w:rPr>
          <w:rFonts w:ascii="宋体" w:hAnsi="宋体" w:eastAsia="宋体" w:cs="宋体"/>
          <w:color w:val="000"/>
          <w:sz w:val="28"/>
          <w:szCs w:val="28"/>
        </w:rPr>
        <w:t xml:space="preserve">(四)监督的内容也要有所改变。财政监督要从偏重微观监督向强化宏观监督转变，应从过去对企事业单位的财务检查转向对预算执行情况、财政收入的征管情况、政府采购、转移支付以及财税政策的执行情况和财政运行状态进行反映和监控。</w:t>
      </w:r>
    </w:p>
    <w:p>
      <w:pPr>
        <w:ind w:left="0" w:right="0" w:firstLine="560"/>
        <w:spacing w:before="450" w:after="450" w:line="312" w:lineRule="auto"/>
      </w:pPr>
      <w:r>
        <w:rPr>
          <w:rFonts w:ascii="宋体" w:hAnsi="宋体" w:eastAsia="宋体" w:cs="宋体"/>
          <w:color w:val="000"/>
          <w:sz w:val="28"/>
          <w:szCs w:val="28"/>
        </w:rPr>
        <w:t xml:space="preserve">作者单位：河南省财税专科学校 刘瑞生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2025-06-20T05:46:23+08:00</dcterms:created>
  <dcterms:modified xsi:type="dcterms:W3CDTF">2025-06-20T05:46:23+08:00</dcterms:modified>
</cp:coreProperties>
</file>

<file path=docProps/custom.xml><?xml version="1.0" encoding="utf-8"?>
<Properties xmlns="http://schemas.openxmlformats.org/officeDocument/2006/custom-properties" xmlns:vt="http://schemas.openxmlformats.org/officeDocument/2006/docPropsVTypes"/>
</file>